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19" w:rsidRPr="00276FB2" w:rsidRDefault="007E0519" w:rsidP="0059645E">
      <w:pPr>
        <w:pStyle w:val="af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12900" w:rsidRDefault="00E12900" w:rsidP="0059645E">
      <w:pPr>
        <w:pStyle w:val="af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3272BD" w:rsidRDefault="003272BD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3272BD" w:rsidRDefault="003272BD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5908B7" w:rsidRPr="005908B7" w:rsidRDefault="005908B7" w:rsidP="005908B7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5908B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5908B7" w:rsidRPr="005908B7" w:rsidRDefault="005908B7" w:rsidP="005908B7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5908B7">
        <w:rPr>
          <w:rFonts w:ascii="Times New Roman" w:eastAsia="Times New Roman" w:hAnsi="Times New Roman" w:cs="Calibri"/>
          <w:sz w:val="28"/>
          <w:szCs w:val="28"/>
          <w:lang w:eastAsia="ar-SA"/>
        </w:rPr>
        <w:t>«</w:t>
      </w:r>
      <w:proofErr w:type="spellStart"/>
      <w:r w:rsidRPr="005908B7">
        <w:rPr>
          <w:rFonts w:ascii="Times New Roman" w:eastAsia="Times New Roman" w:hAnsi="Times New Roman" w:cs="Calibri"/>
          <w:sz w:val="28"/>
          <w:szCs w:val="28"/>
          <w:lang w:eastAsia="ar-SA"/>
        </w:rPr>
        <w:t>Новокашировская</w:t>
      </w:r>
      <w:proofErr w:type="spellEnd"/>
      <w:r w:rsidRPr="005908B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средняя общеобразовательная школа»</w:t>
      </w:r>
    </w:p>
    <w:p w:rsidR="005908B7" w:rsidRPr="005908B7" w:rsidRDefault="005908B7" w:rsidP="005908B7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5908B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proofErr w:type="spellStart"/>
      <w:r w:rsidRPr="005908B7">
        <w:rPr>
          <w:rFonts w:ascii="Times New Roman" w:eastAsia="Times New Roman" w:hAnsi="Times New Roman" w:cs="Calibri"/>
          <w:sz w:val="28"/>
          <w:szCs w:val="28"/>
          <w:lang w:eastAsia="ar-SA"/>
        </w:rPr>
        <w:t>Альметьевского</w:t>
      </w:r>
      <w:proofErr w:type="spellEnd"/>
      <w:r w:rsidRPr="005908B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муниципального района Республики Татарстан</w:t>
      </w:r>
    </w:p>
    <w:p w:rsidR="005908B7" w:rsidRPr="002B4F5C" w:rsidRDefault="005908B7" w:rsidP="003272BD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3272BD" w:rsidRPr="002B4F5C" w:rsidRDefault="003272BD" w:rsidP="003272BD">
      <w:pPr>
        <w:spacing w:line="240" w:lineRule="auto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Принято на педагогическом совете </w:t>
      </w:r>
    </w:p>
    <w:p w:rsidR="003272BD" w:rsidRPr="002B4F5C" w:rsidRDefault="0028043C" w:rsidP="003272BD">
      <w:pPr>
        <w:spacing w:line="240" w:lineRule="auto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31</w:t>
      </w:r>
      <w:r w:rsidR="005908B7">
        <w:rPr>
          <w:rFonts w:ascii="Times New Roman" w:hAnsi="Times New Roman"/>
        </w:rPr>
        <w:t xml:space="preserve"> августа 201</w:t>
      </w:r>
      <w:r w:rsidR="005908B7" w:rsidRPr="005908B7">
        <w:rPr>
          <w:rFonts w:ascii="Times New Roman" w:hAnsi="Times New Roman"/>
        </w:rPr>
        <w:t>9</w:t>
      </w:r>
      <w:r w:rsidR="003272BD" w:rsidRPr="002B4F5C">
        <w:rPr>
          <w:rFonts w:ascii="Times New Roman" w:hAnsi="Times New Roman"/>
        </w:rPr>
        <w:t xml:space="preserve"> г.№ 1</w:t>
      </w:r>
    </w:p>
    <w:p w:rsidR="003272BD" w:rsidRPr="002B4F5C" w:rsidRDefault="003272BD" w:rsidP="003272BD">
      <w:pPr>
        <w:tabs>
          <w:tab w:val="left" w:pos="13183"/>
        </w:tabs>
        <w:spacing w:line="240" w:lineRule="auto"/>
        <w:ind w:right="2521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Введено приказом </w:t>
      </w:r>
      <w:r>
        <w:rPr>
          <w:rFonts w:ascii="Times New Roman" w:hAnsi="Times New Roman"/>
        </w:rPr>
        <w:t xml:space="preserve">   </w:t>
      </w:r>
    </w:p>
    <w:p w:rsidR="003272BD" w:rsidRPr="005908B7" w:rsidRDefault="003272BD" w:rsidP="003272BD">
      <w:pPr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5908B7">
        <w:rPr>
          <w:rFonts w:ascii="Times New Roman" w:hAnsi="Times New Roman"/>
        </w:rPr>
        <w:t xml:space="preserve">                   от 31.0</w:t>
      </w:r>
      <w:r w:rsidR="005908B7">
        <w:rPr>
          <w:rFonts w:ascii="Times New Roman" w:hAnsi="Times New Roman"/>
          <w:lang w:val="en-US"/>
        </w:rPr>
        <w:t>8</w:t>
      </w:r>
      <w:r w:rsidR="005908B7">
        <w:rPr>
          <w:rFonts w:ascii="Times New Roman" w:hAnsi="Times New Roman"/>
        </w:rPr>
        <w:t>.201</w:t>
      </w:r>
      <w:r w:rsidR="005908B7" w:rsidRPr="005908B7">
        <w:rPr>
          <w:rFonts w:ascii="Times New Roman" w:hAnsi="Times New Roman"/>
        </w:rPr>
        <w:t>9</w:t>
      </w:r>
      <w:r w:rsidR="005908B7">
        <w:rPr>
          <w:rFonts w:ascii="Times New Roman" w:hAnsi="Times New Roman"/>
        </w:rPr>
        <w:t xml:space="preserve"> г .№ </w:t>
      </w:r>
      <w:r w:rsidR="005908B7" w:rsidRPr="005908B7">
        <w:rPr>
          <w:rFonts w:ascii="Times New Roman" w:hAnsi="Times New Roman"/>
        </w:rPr>
        <w:t>95</w:t>
      </w:r>
    </w:p>
    <w:p w:rsidR="003272BD" w:rsidRPr="002B4F5C" w:rsidRDefault="003272BD" w:rsidP="003272BD">
      <w:pPr>
        <w:spacing w:before="100" w:beforeAutospacing="1" w:after="100" w:afterAutospacing="1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</w:t>
      </w:r>
      <w:r w:rsidRPr="002B4F5C">
        <w:rPr>
          <w:rFonts w:ascii="Times New Roman" w:hAnsi="Times New Roman"/>
        </w:rPr>
        <w:t xml:space="preserve"> Директор </w:t>
      </w:r>
      <w:proofErr w:type="spellStart"/>
      <w:r>
        <w:rPr>
          <w:rFonts w:ascii="Times New Roman" w:hAnsi="Times New Roman"/>
        </w:rPr>
        <w:t>МБОУ</w:t>
      </w:r>
      <w:proofErr w:type="gramStart"/>
      <w:r>
        <w:rPr>
          <w:rFonts w:ascii="Times New Roman" w:hAnsi="Times New Roman"/>
        </w:rPr>
        <w:t>«Н</w:t>
      </w:r>
      <w:proofErr w:type="gramEnd"/>
      <w:r>
        <w:rPr>
          <w:rFonts w:ascii="Times New Roman" w:hAnsi="Times New Roman"/>
        </w:rPr>
        <w:t>овокашировская</w:t>
      </w:r>
      <w:proofErr w:type="spellEnd"/>
      <w:r w:rsidRPr="002B4F5C">
        <w:rPr>
          <w:rFonts w:ascii="Times New Roman" w:hAnsi="Times New Roman"/>
        </w:rPr>
        <w:t xml:space="preserve"> СОШ»</w:t>
      </w:r>
    </w:p>
    <w:p w:rsidR="003272BD" w:rsidRPr="002B4F5C" w:rsidRDefault="003272BD" w:rsidP="003272BD">
      <w:pPr>
        <w:spacing w:before="100" w:beforeAutospacing="1" w:after="100" w:afterAutospacing="1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2A59AE">
        <w:rPr>
          <w:rFonts w:ascii="Times New Roman" w:hAnsi="Times New Roman"/>
        </w:rPr>
        <w:t>_____________________/</w:t>
      </w:r>
      <w:proofErr w:type="spellStart"/>
      <w:r w:rsidR="002A59AE">
        <w:rPr>
          <w:rFonts w:ascii="Times New Roman" w:hAnsi="Times New Roman"/>
        </w:rPr>
        <w:t>Ризатдинова</w:t>
      </w:r>
      <w:proofErr w:type="spellEnd"/>
      <w:r w:rsidR="002A59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2A59AE">
        <w:rPr>
          <w:rFonts w:ascii="Times New Roman" w:hAnsi="Times New Roman"/>
        </w:rPr>
        <w:t>Л</w:t>
      </w:r>
      <w:r>
        <w:rPr>
          <w:rFonts w:ascii="Times New Roman" w:hAnsi="Times New Roman"/>
        </w:rPr>
        <w:t>.</w:t>
      </w:r>
      <w:r w:rsidR="002A59AE">
        <w:rPr>
          <w:rFonts w:ascii="Times New Roman" w:hAnsi="Times New Roman"/>
        </w:rPr>
        <w:t>Р</w:t>
      </w:r>
      <w:r>
        <w:rPr>
          <w:rFonts w:ascii="Times New Roman" w:hAnsi="Times New Roman"/>
        </w:rPr>
        <w:t>.</w:t>
      </w:r>
    </w:p>
    <w:p w:rsidR="003272BD" w:rsidRPr="002B4F5C" w:rsidRDefault="003272BD" w:rsidP="003272BD">
      <w:pPr>
        <w:spacing w:line="240" w:lineRule="auto"/>
        <w:ind w:right="111"/>
        <w:contextualSpacing/>
        <w:jc w:val="right"/>
        <w:rPr>
          <w:rFonts w:ascii="Times New Roman" w:hAnsi="Times New Roman"/>
        </w:rPr>
      </w:pPr>
    </w:p>
    <w:p w:rsidR="003272BD" w:rsidRPr="002B4F5C" w:rsidRDefault="003272BD" w:rsidP="003272BD">
      <w:pPr>
        <w:spacing w:line="240" w:lineRule="auto"/>
        <w:ind w:right="111"/>
        <w:contextualSpacing/>
        <w:jc w:val="right"/>
        <w:rPr>
          <w:rFonts w:ascii="Times New Roman" w:hAnsi="Times New Roman"/>
        </w:rPr>
      </w:pPr>
    </w:p>
    <w:p w:rsidR="003272BD" w:rsidRPr="002B4F5C" w:rsidRDefault="003272BD" w:rsidP="003272BD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2B4F5C">
        <w:rPr>
          <w:rFonts w:ascii="Times New Roman" w:hAnsi="Times New Roman"/>
          <w:b/>
        </w:rPr>
        <w:t>РАБОЧАЯ ПРОГРАММА</w:t>
      </w:r>
    </w:p>
    <w:p w:rsidR="003272BD" w:rsidRPr="002B4F5C" w:rsidRDefault="00BF6277" w:rsidP="003272BD">
      <w:pPr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предмету изобразительное искусство</w:t>
      </w:r>
      <w:r w:rsidR="003272BD" w:rsidRPr="002B4F5C">
        <w:rPr>
          <w:rFonts w:ascii="Times New Roman" w:hAnsi="Times New Roman"/>
        </w:rPr>
        <w:t xml:space="preserve">  для 3  класса</w:t>
      </w:r>
    </w:p>
    <w:p w:rsidR="003272BD" w:rsidRPr="002B4F5C" w:rsidRDefault="003272BD" w:rsidP="003272BD">
      <w:pPr>
        <w:spacing w:line="240" w:lineRule="auto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>(количество</w:t>
      </w:r>
      <w:r w:rsidR="00BF6277">
        <w:rPr>
          <w:rFonts w:ascii="Times New Roman" w:hAnsi="Times New Roman"/>
        </w:rPr>
        <w:t xml:space="preserve"> часов в неделю - 1, в год – 34</w:t>
      </w:r>
      <w:proofErr w:type="gramStart"/>
      <w:r w:rsidRPr="002B4F5C">
        <w:rPr>
          <w:rFonts w:ascii="Times New Roman" w:hAnsi="Times New Roman"/>
        </w:rPr>
        <w:t xml:space="preserve"> )</w:t>
      </w:r>
      <w:proofErr w:type="gramEnd"/>
    </w:p>
    <w:p w:rsidR="003272BD" w:rsidRPr="005908B7" w:rsidRDefault="003272BD" w:rsidP="003272BD">
      <w:pPr>
        <w:spacing w:line="240" w:lineRule="auto"/>
        <w:contextualSpacing/>
        <w:jc w:val="center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Составите</w:t>
      </w:r>
      <w:r w:rsidR="005908B7">
        <w:rPr>
          <w:rFonts w:ascii="Times New Roman" w:hAnsi="Times New Roman"/>
        </w:rPr>
        <w:t xml:space="preserve">ль: </w:t>
      </w:r>
      <w:proofErr w:type="spellStart"/>
      <w:r w:rsidR="005908B7">
        <w:rPr>
          <w:rFonts w:ascii="Times New Roman" w:hAnsi="Times New Roman"/>
        </w:rPr>
        <w:t>Шагалиева</w:t>
      </w:r>
      <w:proofErr w:type="spellEnd"/>
      <w:r w:rsidR="005908B7">
        <w:rPr>
          <w:rFonts w:ascii="Times New Roman" w:hAnsi="Times New Roman"/>
        </w:rPr>
        <w:t xml:space="preserve"> Лилия </w:t>
      </w:r>
      <w:proofErr w:type="spellStart"/>
      <w:r w:rsidR="005908B7">
        <w:rPr>
          <w:rFonts w:ascii="Times New Roman" w:hAnsi="Times New Roman"/>
        </w:rPr>
        <w:t>Раефовна</w:t>
      </w:r>
      <w:proofErr w:type="spellEnd"/>
    </w:p>
    <w:p w:rsidR="003272BD" w:rsidRPr="002B4F5C" w:rsidRDefault="003272BD" w:rsidP="003272BD">
      <w:pPr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Pr="002B4F5C">
        <w:rPr>
          <w:rFonts w:ascii="Times New Roman" w:hAnsi="Times New Roman"/>
        </w:rPr>
        <w:t>у</w:t>
      </w:r>
      <w:r w:rsidR="005908B7">
        <w:rPr>
          <w:rFonts w:ascii="Times New Roman" w:hAnsi="Times New Roman"/>
        </w:rPr>
        <w:t>читель начальных классов</w:t>
      </w:r>
      <w:proofErr w:type="gramStart"/>
      <w:r w:rsidR="005908B7">
        <w:rPr>
          <w:rFonts w:ascii="Times New Roman" w:hAnsi="Times New Roman"/>
        </w:rPr>
        <w:t xml:space="preserve"> )</w:t>
      </w:r>
      <w:proofErr w:type="gramEnd"/>
    </w:p>
    <w:p w:rsidR="003272BD" w:rsidRPr="002B4F5C" w:rsidRDefault="003272BD" w:rsidP="003272BD">
      <w:pPr>
        <w:spacing w:line="360" w:lineRule="auto"/>
        <w:jc w:val="both"/>
        <w:rPr>
          <w:rFonts w:ascii="Times New Roman" w:hAnsi="Times New Roman"/>
        </w:rPr>
      </w:pPr>
    </w:p>
    <w:p w:rsidR="003272BD" w:rsidRPr="002B4F5C" w:rsidRDefault="003272BD" w:rsidP="003272BD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3272BD" w:rsidRPr="002B4F5C" w:rsidRDefault="003272BD" w:rsidP="003272BD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СОГЛАСОВАНО</w:t>
      </w:r>
    </w:p>
    <w:p w:rsidR="003272BD" w:rsidRPr="002B4F5C" w:rsidRDefault="0028043C" w:rsidP="003272BD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31</w:t>
      </w:r>
      <w:r w:rsidR="002A59AE">
        <w:rPr>
          <w:rFonts w:ascii="Times New Roman" w:hAnsi="Times New Roman"/>
        </w:rPr>
        <w:t xml:space="preserve"> августа 2018</w:t>
      </w:r>
      <w:r w:rsidR="003272BD" w:rsidRPr="002B4F5C">
        <w:rPr>
          <w:rFonts w:ascii="Times New Roman" w:hAnsi="Times New Roman"/>
        </w:rPr>
        <w:t xml:space="preserve"> г.</w:t>
      </w:r>
    </w:p>
    <w:p w:rsidR="003272BD" w:rsidRPr="002B4F5C" w:rsidRDefault="003272BD" w:rsidP="003272BD">
      <w:pPr>
        <w:spacing w:line="240" w:lineRule="auto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Заместитель директ</w:t>
      </w:r>
      <w:r>
        <w:rPr>
          <w:rFonts w:ascii="Times New Roman" w:hAnsi="Times New Roman"/>
        </w:rPr>
        <w:t>ора ________________</w:t>
      </w:r>
      <w:proofErr w:type="spellStart"/>
      <w:r>
        <w:rPr>
          <w:rFonts w:ascii="Times New Roman" w:hAnsi="Times New Roman"/>
        </w:rPr>
        <w:t>Насибуллина</w:t>
      </w:r>
      <w:proofErr w:type="spellEnd"/>
      <w:r>
        <w:rPr>
          <w:rFonts w:ascii="Times New Roman" w:hAnsi="Times New Roman"/>
        </w:rPr>
        <w:t xml:space="preserve"> Л.Г.</w:t>
      </w:r>
    </w:p>
    <w:p w:rsidR="003272BD" w:rsidRPr="002B4F5C" w:rsidRDefault="003272BD" w:rsidP="003272BD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3272BD" w:rsidRPr="002B4F5C" w:rsidRDefault="003272BD" w:rsidP="003272BD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</w:p>
    <w:p w:rsidR="003272BD" w:rsidRPr="002B4F5C" w:rsidRDefault="003272BD" w:rsidP="003272BD">
      <w:pPr>
        <w:spacing w:line="240" w:lineRule="auto"/>
        <w:ind w:firstLine="567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РАССМОТРЕНО</w:t>
      </w:r>
    </w:p>
    <w:p w:rsidR="003272BD" w:rsidRPr="002B4F5C" w:rsidRDefault="003272BD" w:rsidP="003272BD">
      <w:pPr>
        <w:spacing w:line="240" w:lineRule="auto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 xml:space="preserve">На заседании МО, протокол № </w:t>
      </w:r>
      <w:r w:rsidRPr="002B4F5C">
        <w:rPr>
          <w:rFonts w:ascii="Times New Roman" w:hAnsi="Times New Roman"/>
          <w:u w:val="single"/>
        </w:rPr>
        <w:t xml:space="preserve">1 </w:t>
      </w:r>
      <w:r w:rsidR="0028043C">
        <w:rPr>
          <w:rFonts w:ascii="Times New Roman" w:hAnsi="Times New Roman"/>
        </w:rPr>
        <w:t>от  29</w:t>
      </w:r>
      <w:r w:rsidR="005908B7">
        <w:rPr>
          <w:rFonts w:ascii="Times New Roman" w:hAnsi="Times New Roman"/>
        </w:rPr>
        <w:t xml:space="preserve"> августа   2019</w:t>
      </w:r>
      <w:bookmarkStart w:id="0" w:name="_GoBack"/>
      <w:bookmarkEnd w:id="0"/>
      <w:r w:rsidRPr="002B4F5C">
        <w:rPr>
          <w:rFonts w:ascii="Times New Roman" w:hAnsi="Times New Roman"/>
        </w:rPr>
        <w:t>г.</w:t>
      </w:r>
    </w:p>
    <w:p w:rsidR="003272BD" w:rsidRPr="002B4F5C" w:rsidRDefault="003272BD" w:rsidP="003272BD">
      <w:pPr>
        <w:spacing w:line="240" w:lineRule="auto"/>
        <w:contextualSpacing/>
        <w:jc w:val="both"/>
        <w:rPr>
          <w:rFonts w:ascii="Times New Roman" w:hAnsi="Times New Roman"/>
        </w:rPr>
      </w:pPr>
      <w:r w:rsidRPr="002B4F5C">
        <w:rPr>
          <w:rFonts w:ascii="Times New Roman" w:hAnsi="Times New Roman"/>
        </w:rPr>
        <w:t>Руководит</w:t>
      </w:r>
      <w:r>
        <w:rPr>
          <w:rFonts w:ascii="Times New Roman" w:hAnsi="Times New Roman"/>
        </w:rPr>
        <w:t xml:space="preserve">ель МО _____________ </w:t>
      </w:r>
      <w:proofErr w:type="spellStart"/>
      <w:r>
        <w:rPr>
          <w:rFonts w:ascii="Times New Roman" w:hAnsi="Times New Roman"/>
        </w:rPr>
        <w:t>Фазлыева</w:t>
      </w:r>
      <w:proofErr w:type="spellEnd"/>
      <w:r>
        <w:rPr>
          <w:rFonts w:ascii="Times New Roman" w:hAnsi="Times New Roman"/>
        </w:rPr>
        <w:t xml:space="preserve"> З.Х.</w:t>
      </w:r>
    </w:p>
    <w:p w:rsidR="003272BD" w:rsidRPr="002B4F5C" w:rsidRDefault="003272BD" w:rsidP="003272BD">
      <w:pPr>
        <w:jc w:val="center"/>
        <w:rPr>
          <w:rFonts w:ascii="Times New Roman" w:hAnsi="Times New Roman"/>
        </w:rPr>
      </w:pPr>
    </w:p>
    <w:p w:rsidR="003272BD" w:rsidRDefault="003272BD" w:rsidP="003272BD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.Н</w:t>
      </w:r>
      <w:proofErr w:type="gramEnd"/>
      <w:r>
        <w:rPr>
          <w:rFonts w:ascii="Times New Roman" w:hAnsi="Times New Roman"/>
        </w:rPr>
        <w:t>овое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Каширово</w:t>
      </w:r>
      <w:proofErr w:type="spellEnd"/>
      <w:r>
        <w:rPr>
          <w:rFonts w:ascii="Times New Roman" w:hAnsi="Times New Roman"/>
        </w:rPr>
        <w:t xml:space="preserve">  </w:t>
      </w:r>
    </w:p>
    <w:p w:rsidR="003272BD" w:rsidRDefault="005908B7" w:rsidP="003272BD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>
        <w:rPr>
          <w:rFonts w:ascii="Times New Roman" w:hAnsi="Times New Roman"/>
        </w:rPr>
        <w:t xml:space="preserve"> 2019-20</w:t>
      </w:r>
      <w:r w:rsidR="002A59AE">
        <w:rPr>
          <w:rFonts w:ascii="Times New Roman" w:hAnsi="Times New Roman"/>
        </w:rPr>
        <w:t xml:space="preserve"> уч. </w:t>
      </w:r>
      <w:r w:rsidR="003272BD">
        <w:rPr>
          <w:rFonts w:ascii="Times New Roman" w:hAnsi="Times New Roman"/>
        </w:rPr>
        <w:t>год</w:t>
      </w:r>
    </w:p>
    <w:p w:rsidR="003272BD" w:rsidRDefault="003272BD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3272BD" w:rsidRDefault="003272BD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3272BD" w:rsidRDefault="003272BD" w:rsidP="003272BD">
      <w:pPr>
        <w:pStyle w:val="af0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3272BD" w:rsidRDefault="003272BD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E8175E" w:rsidRPr="008B4160" w:rsidRDefault="00E8175E" w:rsidP="00E8175E">
      <w:pPr>
        <w:pStyle w:val="af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B4160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E12900" w:rsidRDefault="00E12900" w:rsidP="0059645E">
      <w:pPr>
        <w:pStyle w:val="af0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f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2409"/>
        <w:gridCol w:w="4820"/>
        <w:gridCol w:w="2410"/>
      </w:tblGrid>
      <w:tr w:rsidR="00276FB2" w:rsidRPr="002F52B2" w:rsidTr="004240F8">
        <w:trPr>
          <w:trHeight w:val="284"/>
        </w:trPr>
        <w:tc>
          <w:tcPr>
            <w:tcW w:w="1985" w:type="dxa"/>
            <w:vMerge w:val="restart"/>
          </w:tcPr>
          <w:p w:rsidR="00276FB2" w:rsidRPr="00E8175E" w:rsidRDefault="00276FB2" w:rsidP="009F2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244" w:type="dxa"/>
            <w:gridSpan w:val="2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820" w:type="dxa"/>
            <w:vMerge w:val="restart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175E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E8175E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410" w:type="dxa"/>
            <w:vMerge w:val="restart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6FB2" w:rsidRPr="002F52B2" w:rsidTr="004240F8">
        <w:trPr>
          <w:trHeight w:val="135"/>
        </w:trPr>
        <w:tc>
          <w:tcPr>
            <w:tcW w:w="1985" w:type="dxa"/>
            <w:vMerge/>
          </w:tcPr>
          <w:p w:rsidR="00276FB2" w:rsidRPr="00E8175E" w:rsidRDefault="00276FB2" w:rsidP="00276FB2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409" w:type="dxa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820" w:type="dxa"/>
            <w:vMerge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B2" w:rsidRPr="002F52B2" w:rsidTr="004240F8">
        <w:trPr>
          <w:trHeight w:val="137"/>
        </w:trPr>
        <w:tc>
          <w:tcPr>
            <w:tcW w:w="1985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  <w:caps/>
              </w:rPr>
              <w:t>осень.</w:t>
            </w:r>
            <w:r w:rsidRPr="007E0519">
              <w:rPr>
                <w:rFonts w:ascii="Times New Roman" w:hAnsi="Times New Roman" w:cs="Times New Roman"/>
                <w:bCs/>
              </w:rPr>
              <w:t xml:space="preserve"> «Как прекрасен этот мир, посмотри…» </w:t>
            </w:r>
          </w:p>
          <w:p w:rsidR="00276FB2" w:rsidRPr="007E0519" w:rsidRDefault="00276FB2" w:rsidP="009F20DC">
            <w:pPr>
              <w:keepNext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  <w:p w:rsidR="004240F8" w:rsidRPr="007E0519" w:rsidRDefault="004240F8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835" w:type="dxa"/>
            <w:vMerge w:val="restart"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высказывать простейшие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суждения о картинах 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предметах</w:t>
            </w:r>
            <w:proofErr w:type="gramEnd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декоративно-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прикладного искусства;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доступные сведения </w:t>
            </w:r>
            <w:proofErr w:type="gram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  <w:proofErr w:type="gramEnd"/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известных </w:t>
            </w:r>
            <w:proofErr w:type="gram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центрах</w:t>
            </w:r>
            <w:proofErr w:type="gramEnd"/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народных художественных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промыслов (</w:t>
            </w:r>
            <w:proofErr w:type="spell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Жостово</w:t>
            </w:r>
            <w:proofErr w:type="spellEnd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End"/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Хохлома, </w:t>
            </w:r>
            <w:proofErr w:type="spell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Полхов</w:t>
            </w:r>
            <w:proofErr w:type="spellEnd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Майдан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т. д.);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правила смешения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основных красок </w:t>
            </w:r>
            <w:proofErr w:type="gram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получения более холодных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теплых оттенков: красно -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оранжевого  и  желто -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оранжевого,  желто -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зеленого и сине - зеленого,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сине - фиолетового 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 - фиолетового.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приемы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рисования кистью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элементов декоративных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изображений на основе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народной росписи;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рассказать, устно описать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изображенные</w:t>
            </w:r>
            <w:proofErr w:type="gramEnd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картине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или иллюстрации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предметы, явления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(человек, дом, животное, </w:t>
            </w:r>
            <w:proofErr w:type="gramEnd"/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машина, время года, время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дня, погода и т.п.),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действия (идут, сидят, </w:t>
            </w:r>
            <w:proofErr w:type="gramEnd"/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разговаривают и т.п.),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выразить свое отношение;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пользоваться простейшими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приемами лепки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(пластилин, глина);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простейшие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композиции – аппликация;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различать основные виды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деятельности (рисунок, живопись, дизайн) и участвовать в художественной </w:t>
            </w: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деятельности, используя художественные различные материалы и приемы работы с ними.</w:t>
            </w:r>
          </w:p>
          <w:p w:rsidR="00276FB2" w:rsidRPr="00E8175E" w:rsidRDefault="00276FB2" w:rsidP="00276F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понимать культурно-историческую ценность традиций, отражённых в предметном мире, как своего региона, так и страны, уважать их;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новые термины: прикладное искусство, книжная иллюстрация, искусство книги, живопись, скульптура, натюрморт, пейзаж, портрет;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разные типы музеев: художественные, архитектурные, музеи-мемориалы;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что в создании разнообразных предметов и вещей важную роль играет выбор материалов, форм, узоров, конструкций.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работать с пластилином, конструировать из бумаги макеты;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выразительно использовать гуашь, мелки, аппликацию;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использовать элементарные приемы изображения пространства;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передавать пропорции человеческого тела, движения человека;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правильно определять и изображать форму предметов, их пропорции.</w:t>
            </w:r>
          </w:p>
          <w:p w:rsidR="00276FB2" w:rsidRPr="00E8175E" w:rsidRDefault="00276FB2" w:rsidP="00276F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-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в ценностно-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ориентационной</w:t>
            </w: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сфере</w:t>
            </w:r>
            <w:proofErr w:type="spellEnd"/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активного отношения к традициям культуры как эстетической и личностно-значимой ценности; воспитание уважения к истории культуры своего Отечества и к культуре других народов, выраженной в архитектуре, изобразительном искусстве, в национальных образах предметно-материальной и пространственной среды и понимании красоты человека; умение воспринимать и терпимо относится к другой точке зрения, другому восприятию мира;</w:t>
            </w:r>
            <w:proofErr w:type="gramEnd"/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 </w:t>
            </w: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 трудовой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обретение творческого опыта, предопределяющего способность к самостоятельной продуктивной художественной деятельности; умение подходить эстетически к любому виду 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деятельности; готовность к осознанному выбору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 познавательной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художественно-образного мышления как неотъемлемой части целостного мышления человека; формирование способности к целостному художественному восприятию мира; развитие фантазии, воображения, интуиции, визуальной памяти; получение опыта восприятия и аргументированной оценки произведения искусства как основы формирования навыков коммуникации.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В результате обучения изобразительному искусству в основной школе учащиеся: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получают знания об основных видах и жанрах изобразительных (пластических) искусств, их роли в культурном становлении человечества;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узнают изученные произведения; эстетически оценивают явления окружающего мира, произведения искусства и высказывают суждения о них;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определяют средства выразительности при восприятии произведений; анализируют содержание, образный язык произведений разных видов и жанров искусства;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интерпретируют содержание произведений искусства, ведут диалог с автором и сверстниками по поводу содержания произведения;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имеют представление о знаково-символической природе изобразительного искусства;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применяют выразительные средства разных иску</w:t>
            </w:r>
            <w:proofErr w:type="gramStart"/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сств дл</w:t>
            </w:r>
            <w:proofErr w:type="gramEnd"/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я создания художественного образа.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 первой ступени школьного обучения в </w:t>
            </w:r>
            <w:r w:rsidRPr="00E817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ходе освоения содержания курса изобразительного искусства обеспечиваются условия для достижения </w:t>
            </w:r>
            <w:proofErr w:type="gramStart"/>
            <w:r w:rsidRPr="00E817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E817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следующих </w:t>
            </w:r>
            <w:r w:rsidRPr="00E8175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личностных, </w:t>
            </w:r>
            <w:proofErr w:type="spellStart"/>
            <w:r w:rsidRPr="00E8175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метопредметных</w:t>
            </w:r>
            <w:proofErr w:type="spellEnd"/>
            <w:r w:rsidRPr="00E8175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и предметных результатов.</w:t>
            </w:r>
            <w:r w:rsidRPr="00E817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Merge w:val="restart"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  <w:lastRenderedPageBreak/>
              <w:t xml:space="preserve">- </w:t>
            </w: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 ценностно-ориентационной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эмоционально-ценностное и осмысленное восприятие визуальных образов реальности и произведений искусства; приобщение к художественной культуре как части общей культуры человечества; воспитание художественного вкуса как 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способности эстетически чувствовать, воспринимать и оценивать явления окружающего мира и искусства;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- в трудовой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основами культуры практической работы различными материалами и инструментами для эстетической организации и оформлении бытовой и производственной среды;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- в познавательной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способности ориентироваться в мире народной художественной культуры; овладение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 основе его эмоционально-нравственной оценки.</w:t>
            </w:r>
          </w:p>
          <w:p w:rsidR="00276FB2" w:rsidRPr="00E8175E" w:rsidRDefault="00276FB2" w:rsidP="00276F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B2" w:rsidRPr="002F52B2" w:rsidTr="004240F8">
        <w:trPr>
          <w:trHeight w:val="137"/>
        </w:trPr>
        <w:tc>
          <w:tcPr>
            <w:tcW w:w="1985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</w:rPr>
              <w:t xml:space="preserve">ЗИМА. «Как прекрасен этот мир, посмотри…» </w:t>
            </w:r>
          </w:p>
          <w:p w:rsidR="004240F8" w:rsidRPr="007E0519" w:rsidRDefault="004240F8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835" w:type="dxa"/>
            <w:vMerge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820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</w:pPr>
          </w:p>
        </w:tc>
      </w:tr>
      <w:tr w:rsidR="00276FB2" w:rsidRPr="002F52B2" w:rsidTr="004240F8">
        <w:trPr>
          <w:trHeight w:val="1390"/>
        </w:trPr>
        <w:tc>
          <w:tcPr>
            <w:tcW w:w="1985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</w:rPr>
              <w:t xml:space="preserve">ВЕСНА. «Как прекрасен этот мир, посмотри…» </w:t>
            </w:r>
          </w:p>
          <w:p w:rsidR="004240F8" w:rsidRPr="007E0519" w:rsidRDefault="004240F8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835" w:type="dxa"/>
            <w:vMerge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820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</w:pPr>
          </w:p>
        </w:tc>
      </w:tr>
      <w:tr w:rsidR="00276FB2" w:rsidRPr="002F52B2" w:rsidTr="004240F8">
        <w:trPr>
          <w:trHeight w:val="3031"/>
        </w:trPr>
        <w:tc>
          <w:tcPr>
            <w:tcW w:w="1985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</w:rPr>
              <w:lastRenderedPageBreak/>
              <w:t xml:space="preserve">ЛЕТО. «Как прекрасен этот мир, посмотри…» </w:t>
            </w:r>
          </w:p>
          <w:p w:rsidR="00276FB2" w:rsidRPr="007E0519" w:rsidRDefault="00276FB2" w:rsidP="009F20DC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35" w:type="dxa"/>
            <w:vMerge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820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</w:pPr>
          </w:p>
        </w:tc>
      </w:tr>
    </w:tbl>
    <w:p w:rsidR="00E12900" w:rsidRDefault="00E12900" w:rsidP="00276FB2">
      <w:pPr>
        <w:pStyle w:val="af0"/>
        <w:rPr>
          <w:rFonts w:ascii="Times New Roman" w:hAnsi="Times New Roman"/>
          <w:sz w:val="24"/>
          <w:szCs w:val="24"/>
          <w:lang w:val="tt-RU"/>
        </w:rPr>
      </w:pPr>
    </w:p>
    <w:p w:rsidR="00590361" w:rsidRDefault="00590361" w:rsidP="00276FB2">
      <w:pPr>
        <w:pStyle w:val="af0"/>
        <w:rPr>
          <w:rFonts w:ascii="Times New Roman" w:hAnsi="Times New Roman"/>
          <w:sz w:val="24"/>
          <w:szCs w:val="24"/>
          <w:lang w:val="tt-RU"/>
        </w:rPr>
      </w:pPr>
    </w:p>
    <w:p w:rsidR="00590361" w:rsidRDefault="00590361" w:rsidP="00276FB2">
      <w:pPr>
        <w:pStyle w:val="af0"/>
        <w:rPr>
          <w:rFonts w:ascii="Times New Roman" w:hAnsi="Times New Roman"/>
          <w:sz w:val="24"/>
          <w:szCs w:val="24"/>
          <w:lang w:val="tt-RU"/>
        </w:rPr>
      </w:pPr>
    </w:p>
    <w:p w:rsidR="00590361" w:rsidRDefault="00590361" w:rsidP="00276FB2">
      <w:pPr>
        <w:pStyle w:val="af0"/>
        <w:rPr>
          <w:rFonts w:ascii="Times New Roman" w:hAnsi="Times New Roman"/>
          <w:sz w:val="24"/>
          <w:szCs w:val="24"/>
          <w:lang w:val="tt-RU"/>
        </w:rPr>
      </w:pPr>
    </w:p>
    <w:p w:rsidR="00590361" w:rsidRDefault="00590361" w:rsidP="00276FB2">
      <w:pPr>
        <w:pStyle w:val="af0"/>
        <w:rPr>
          <w:rFonts w:ascii="Times New Roman" w:hAnsi="Times New Roman"/>
          <w:sz w:val="24"/>
          <w:szCs w:val="24"/>
          <w:lang w:val="tt-RU"/>
        </w:rPr>
      </w:pPr>
    </w:p>
    <w:p w:rsidR="00590361" w:rsidRDefault="00590361" w:rsidP="00276FB2">
      <w:pPr>
        <w:pStyle w:val="af0"/>
        <w:rPr>
          <w:rFonts w:ascii="Times New Roman" w:hAnsi="Times New Roman"/>
          <w:sz w:val="24"/>
          <w:szCs w:val="24"/>
          <w:lang w:val="tt-RU"/>
        </w:rPr>
      </w:pPr>
    </w:p>
    <w:p w:rsidR="00E8175E" w:rsidRPr="008B4160" w:rsidRDefault="00E8175E" w:rsidP="004240F8">
      <w:pPr>
        <w:pStyle w:val="af0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8B4160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p w:rsidR="00E12900" w:rsidRDefault="00E12900" w:rsidP="0059645E">
      <w:pPr>
        <w:pStyle w:val="af0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f3"/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0915"/>
        <w:gridCol w:w="992"/>
      </w:tblGrid>
      <w:tr w:rsidR="00E8175E" w:rsidRPr="006D37DD" w:rsidTr="004240F8">
        <w:tc>
          <w:tcPr>
            <w:tcW w:w="2835" w:type="dxa"/>
          </w:tcPr>
          <w:p w:rsidR="00E8175E" w:rsidRPr="006D37DD" w:rsidRDefault="00E8175E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D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915" w:type="dxa"/>
          </w:tcPr>
          <w:p w:rsidR="00E8175E" w:rsidRPr="006D37DD" w:rsidRDefault="00E8175E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DD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E8175E" w:rsidRPr="006D37DD" w:rsidRDefault="00E8175E" w:rsidP="00424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="004240F8" w:rsidRPr="006D37D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6D3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6D3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асов</w:t>
            </w:r>
          </w:p>
        </w:tc>
      </w:tr>
      <w:tr w:rsidR="00E8175E" w:rsidRPr="006D37DD" w:rsidTr="004240F8">
        <w:tc>
          <w:tcPr>
            <w:tcW w:w="2835" w:type="dxa"/>
          </w:tcPr>
          <w:p w:rsidR="00E8175E" w:rsidRPr="006D37DD" w:rsidRDefault="00E8175E" w:rsidP="00E81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  <w:caps/>
              </w:rPr>
              <w:t>осень.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«Как прекрасен этот мир, посмотри…» </w:t>
            </w:r>
          </w:p>
          <w:p w:rsidR="00E8175E" w:rsidRPr="006D37DD" w:rsidRDefault="00E8175E" w:rsidP="009F2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E8175E" w:rsidRPr="006D37DD" w:rsidRDefault="00E8175E" w:rsidP="006D37DD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</w:rPr>
              <w:t>Земля одна, а цветы на ней разные.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Җир берәү, ә чә</w:t>
            </w:r>
            <w:proofErr w:type="gramStart"/>
            <w:r w:rsidRPr="006D37DD">
              <w:rPr>
                <w:rFonts w:ascii="Times New Roman" w:hAnsi="Times New Roman" w:cs="Times New Roman"/>
                <w:bCs/>
                <w:lang w:val="tt-RU"/>
              </w:rPr>
              <w:t>ч</w:t>
            </w:r>
            <w:proofErr w:type="gramEnd"/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әкләр төрле-төрле. </w:t>
            </w:r>
            <w:r w:rsidRPr="006D37DD">
              <w:rPr>
                <w:rFonts w:ascii="Times New Roman" w:hAnsi="Times New Roman" w:cs="Times New Roman"/>
                <w:bCs/>
              </w:rPr>
              <w:t xml:space="preserve">В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жостовском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подносе все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цветыРоссии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Подностачәчәкләр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О чем может рассказать русский расписной поднос.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Бизәкле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поднос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.К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аждый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художник урожай своей земли хвалит. Натюрморт: свет и тень, форма 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объем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.Н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атюрморт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Лети,  лети, бумажный змей. Орнамент народов мира: традиции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мастерства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.О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чкычелан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Чуден свет – мудры люди, дивны дела их. Лоскутная мозаика: традиции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мастерства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Җә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й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мә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бизәү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Живописные просторы Родины. Пейзаж: пространство 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цвет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.Т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уганягымкиңлекләре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Родные края в росписи гжельской майолики. Русская майолика: традиции мастерства. «То ли терем, то ли царёв дворец». В мире народного зодчества: традиции народного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мастерства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Ә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к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иятгеройларыөчен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теремок. Каждая птица  своим пером красуется. Живая природа: форма,  цвет, пропорции. Кош </w:t>
            </w:r>
            <w:proofErr w:type="spellStart"/>
            <w:proofErr w:type="gramStart"/>
            <w:r w:rsidRPr="006D37DD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әсемләү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92" w:type="dxa"/>
          </w:tcPr>
          <w:p w:rsidR="00E8175E" w:rsidRPr="006D37DD" w:rsidRDefault="00E8175E" w:rsidP="009F20D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11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E8175E" w:rsidRPr="006D37DD" w:rsidTr="004240F8">
        <w:tc>
          <w:tcPr>
            <w:tcW w:w="2835" w:type="dxa"/>
          </w:tcPr>
          <w:p w:rsidR="00E8175E" w:rsidRPr="006D37DD" w:rsidRDefault="00E8175E" w:rsidP="00E8175E">
            <w:pPr>
              <w:keepNext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:rsidR="00E8175E" w:rsidRPr="006D37DD" w:rsidRDefault="00E8175E" w:rsidP="00E81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ЗИМА. «Как прекрасен этот мир, посмотри…» </w:t>
            </w:r>
          </w:p>
          <w:p w:rsidR="00E8175E" w:rsidRPr="006D37DD" w:rsidRDefault="00E8175E" w:rsidP="009F2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E8175E" w:rsidRPr="006D37DD" w:rsidRDefault="00E8175E" w:rsidP="006D37DD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Каждая изба удивительных вещей полна. Натюрморт: свет и тень, объем и пропорции. Крестьян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хуҗалыгыкөнкүрешепредметларынрәсемләү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Русская зима. Пейзаж в графике: черный и белый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цвета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.К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ышкы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пейзаж. Зима не лето, в шубу одета. Орнамент народов мира: традиции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мастерства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.Х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алыккиемнәрендәбизәкләр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Зима за морозы, а мы за праздники. Карнавальные новогодние фантазии: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импровизация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.К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арнавалдатантаналыйөреш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Всякая красота фантазии да умения требует. Маски – фантастические и сказочные образы, маски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ряженых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.К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арнавал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маскасы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>. В каждом посаде в своём наряде. Русский народный костюм: узоры-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обереги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.Р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усхалык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костюмы.Жизнь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костюма в театре. Сценический костюм героя: традиции народного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костюма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.Т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еатр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костюмы. Россия державная.  В мире народного зодчества: памятники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архитектуры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.Т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арихи</w:t>
            </w:r>
            <w:proofErr w:type="spellEnd"/>
            <w:r w:rsidRPr="006D37DD">
              <w:rPr>
                <w:rFonts w:ascii="Times New Roman" w:hAnsi="Times New Roman" w:cs="Times New Roman"/>
                <w:bCs/>
                <w:lang w:val="tt-RU"/>
              </w:rPr>
              <w:t>һәйкәл.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«Город чудный…». Памятники архитектуры: импровизация.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  Борынгы шәһәр.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Защитники земли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Русской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южетная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композиция: композиционный центр.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Сакчы ясау.</w:t>
            </w:r>
          </w:p>
        </w:tc>
        <w:tc>
          <w:tcPr>
            <w:tcW w:w="992" w:type="dxa"/>
          </w:tcPr>
          <w:p w:rsidR="00E8175E" w:rsidRPr="006D37DD" w:rsidRDefault="00E8175E" w:rsidP="009F20D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10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E8175E" w:rsidRPr="006D37DD" w:rsidTr="004240F8">
        <w:tc>
          <w:tcPr>
            <w:tcW w:w="2835" w:type="dxa"/>
          </w:tcPr>
          <w:p w:rsidR="00E8175E" w:rsidRPr="006D37DD" w:rsidRDefault="00E8175E" w:rsidP="00E81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ВЕСНА. «Как прекрасен этот мир, посмотри…» </w:t>
            </w:r>
          </w:p>
          <w:p w:rsidR="00E8175E" w:rsidRPr="006D37DD" w:rsidRDefault="00E8175E" w:rsidP="009F2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E8175E" w:rsidRPr="006D37DD" w:rsidRDefault="00E8175E" w:rsidP="006D37DD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>Дорогие, любимые, родные. Женский портрет: выражение и пропорции лица.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Хатын-кыз портреты.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Широкая </w:t>
            </w:r>
            <w:proofErr w:type="spellStart"/>
            <w:r w:rsidRPr="006D37DD">
              <w:rPr>
                <w:rFonts w:ascii="Times New Roman" w:hAnsi="Times New Roman" w:cs="Times New Roman"/>
                <w:bCs/>
                <w:caps/>
              </w:rPr>
              <w:t>м</w:t>
            </w:r>
            <w:r w:rsidRPr="006D37DD">
              <w:rPr>
                <w:rFonts w:ascii="Times New Roman" w:hAnsi="Times New Roman" w:cs="Times New Roman"/>
                <w:bCs/>
              </w:rPr>
              <w:t>асленица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 w:rsidRPr="006D37DD">
              <w:rPr>
                <w:rFonts w:ascii="Times New Roman" w:hAnsi="Times New Roman" w:cs="Times New Roman"/>
                <w:bCs/>
              </w:rPr>
              <w:t>южетно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>-декоративная композиция: композиционный центр и цвет.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Бәйрәм күренешен рәсемләү.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Красота и мудрость народной игрушки. Русская деревянная игрушка: развитие традиций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мас</w:t>
            </w:r>
            <w:proofErr w:type="spellEnd"/>
            <w:r w:rsidRPr="006D37DD">
              <w:rPr>
                <w:rFonts w:ascii="Times New Roman" w:hAnsi="Times New Roman" w:cs="Times New Roman"/>
                <w:bCs/>
                <w:lang w:val="tt-RU"/>
              </w:rPr>
              <w:t>терства. Агач уенчык ясау.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Герои сказки глазами художника. Сюжетная композиция: композиционный центр и цвет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Ә</w:t>
            </w:r>
            <w:proofErr w:type="gramStart"/>
            <w:r w:rsidRPr="006D37DD">
              <w:rPr>
                <w:rFonts w:ascii="Times New Roman" w:hAnsi="Times New Roman" w:cs="Times New Roman"/>
                <w:bCs/>
                <w:lang w:val="tt-RU"/>
              </w:rPr>
              <w:t>к</w:t>
            </w:r>
            <w:proofErr w:type="gramEnd"/>
            <w:r w:rsidRPr="006D37DD">
              <w:rPr>
                <w:rFonts w:ascii="Times New Roman" w:hAnsi="Times New Roman" w:cs="Times New Roman"/>
                <w:bCs/>
                <w:lang w:val="tt-RU"/>
              </w:rPr>
              <w:t>ияткә иллюстра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ция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>. Герои сказки глазами художника.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Сюжетная композиция: композиционные центр и цвет</w:t>
            </w:r>
            <w:proofErr w:type="gramStart"/>
            <w:r w:rsidRPr="006D37DD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Ә</w:t>
            </w:r>
            <w:proofErr w:type="gramStart"/>
            <w:r w:rsidRPr="006D37DD">
              <w:rPr>
                <w:rFonts w:ascii="Times New Roman" w:hAnsi="Times New Roman" w:cs="Times New Roman"/>
                <w:bCs/>
                <w:lang w:val="tt-RU"/>
              </w:rPr>
              <w:t>к</w:t>
            </w:r>
            <w:proofErr w:type="gramEnd"/>
            <w:r w:rsidRPr="006D37DD">
              <w:rPr>
                <w:rFonts w:ascii="Times New Roman" w:hAnsi="Times New Roman" w:cs="Times New Roman"/>
                <w:bCs/>
                <w:lang w:val="tt-RU"/>
              </w:rPr>
              <w:t>ият геройлары.</w:t>
            </w:r>
          </w:p>
        </w:tc>
        <w:tc>
          <w:tcPr>
            <w:tcW w:w="992" w:type="dxa"/>
          </w:tcPr>
          <w:p w:rsidR="00E8175E" w:rsidRPr="006D37DD" w:rsidRDefault="00E8175E" w:rsidP="009F20D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5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E8175E" w:rsidRPr="006D37DD" w:rsidTr="004240F8">
        <w:tc>
          <w:tcPr>
            <w:tcW w:w="2835" w:type="dxa"/>
          </w:tcPr>
          <w:p w:rsidR="00E8175E" w:rsidRPr="006D37DD" w:rsidRDefault="00E8175E" w:rsidP="00E81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ЛЕТО. «Как прекрасен этот мир, посмотри…» </w:t>
            </w:r>
          </w:p>
          <w:p w:rsidR="00E8175E" w:rsidRPr="006D37DD" w:rsidRDefault="00E8175E" w:rsidP="009F2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E8175E" w:rsidRPr="006D37DD" w:rsidRDefault="00E8175E" w:rsidP="009F20DC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Водные просторы России. Морской пейзаж: линия горизонта и колорит. 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Диңгез рәсемләү.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Цветы России на павловских платках и шалях.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  <w:caps/>
              </w:rPr>
              <w:t>р</w:t>
            </w:r>
            <w:r w:rsidRPr="006D37DD">
              <w:rPr>
                <w:rFonts w:ascii="Times New Roman" w:hAnsi="Times New Roman" w:cs="Times New Roman"/>
                <w:bCs/>
              </w:rPr>
              <w:t>усская набойка: традиции мастерства.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Шәл бизәү.</w:t>
            </w:r>
            <w:r w:rsidRPr="006D37DD">
              <w:rPr>
                <w:rFonts w:ascii="Times New Roman" w:hAnsi="Times New Roman" w:cs="Times New Roman"/>
                <w:bCs/>
              </w:rPr>
              <w:t>Всяк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на свой манер.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Русская набойка: композиция и ритм.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Яулык бизәү.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В весеннем небе – салют Победы! Патриотическая тема в искусстве.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Декоративно-сюжетная композиция: цвет.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Язгы күктә – Җиңү салюты!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Гербы городов Золотого кольца России.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Символические изображения: состав герба.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Герб рәсемләү. </w:t>
            </w:r>
            <w:r w:rsidRPr="006D37DD">
              <w:rPr>
                <w:rFonts w:ascii="Times New Roman" w:hAnsi="Times New Roman" w:cs="Times New Roman"/>
                <w:bCs/>
              </w:rPr>
              <w:t>Сиреневые перезвоны.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Натюрморт: свет и цвет.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Сирен</w:t>
            </w:r>
            <w:r w:rsidRPr="006D37DD">
              <w:rPr>
                <w:rFonts w:ascii="Times New Roman" w:hAnsi="Times New Roman" w:cs="Times New Roman"/>
                <w:bCs/>
              </w:rPr>
              <w:t>ь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букеты рәсемләү.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У всякого мастера свои затеи. Орнамент народов мира: традиции мастерства. Наши достижения. Я знаю. Я могу. Наш проект.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Безнең уңышлар.</w:t>
            </w:r>
          </w:p>
        </w:tc>
        <w:tc>
          <w:tcPr>
            <w:tcW w:w="992" w:type="dxa"/>
          </w:tcPr>
          <w:p w:rsidR="00E8175E" w:rsidRPr="006D37DD" w:rsidRDefault="00E8175E" w:rsidP="009F20D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8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</w:tbl>
    <w:p w:rsidR="008852BC" w:rsidRPr="00A860CB" w:rsidRDefault="008852BC" w:rsidP="008852BC">
      <w:pPr>
        <w:pStyle w:val="ParagraphStyle"/>
        <w:spacing w:line="264" w:lineRule="auto"/>
        <w:rPr>
          <w:rFonts w:ascii="Times New Roman" w:hAnsi="Times New Roman" w:cs="Times New Roman"/>
          <w:bCs/>
          <w:lang w:val="tt-RU"/>
        </w:rPr>
      </w:pPr>
    </w:p>
    <w:p w:rsidR="00AF29D8" w:rsidRPr="00A860CB" w:rsidRDefault="00AF29D8" w:rsidP="008852B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FD0ECB" w:rsidRPr="00A860CB" w:rsidRDefault="00FD0ECB" w:rsidP="008852B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8B4160" w:rsidRPr="00A860CB" w:rsidRDefault="008B4160" w:rsidP="004240F8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E20BEF" w:rsidRPr="00E20BEF" w:rsidRDefault="00E20BEF" w:rsidP="00E20BEF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u w:val="single"/>
          <w:lang w:val="tt-RU"/>
        </w:rPr>
      </w:pPr>
      <w:bookmarkStart w:id="1" w:name="_Toc303322837"/>
      <w:bookmarkEnd w:id="1"/>
      <w:r w:rsidRPr="00E20BEF">
        <w:rPr>
          <w:rFonts w:ascii="Times New Roman" w:eastAsia="Times New Roman" w:hAnsi="Times New Roman"/>
          <w:b/>
          <w:u w:val="single"/>
          <w:lang w:val="tt-RU" w:eastAsia="ar-SA"/>
        </w:rPr>
        <w:t>Календарно-теиатическое планирование</w:t>
      </w:r>
    </w:p>
    <w:tbl>
      <w:tblPr>
        <w:tblW w:w="14953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1"/>
        <w:gridCol w:w="2977"/>
        <w:gridCol w:w="567"/>
        <w:gridCol w:w="9213"/>
        <w:gridCol w:w="993"/>
        <w:gridCol w:w="742"/>
      </w:tblGrid>
      <w:tr w:rsidR="00E471A1" w:rsidRPr="00A860CB" w:rsidTr="003D4B61">
        <w:trPr>
          <w:trHeight w:val="366"/>
          <w:jc w:val="center"/>
        </w:trPr>
        <w:tc>
          <w:tcPr>
            <w:tcW w:w="4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471A1" w:rsidRPr="00A860CB" w:rsidRDefault="00E471A1" w:rsidP="003B48F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№ </w:t>
            </w:r>
            <w:r w:rsidRPr="00A860C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E471A1" w:rsidRPr="003B48F9" w:rsidRDefault="00E471A1" w:rsidP="003B48F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3B48F9">
              <w:rPr>
                <w:rFonts w:ascii="Times New Roman" w:hAnsi="Times New Roman" w:cs="Times New Roman"/>
              </w:rPr>
              <w:t>Изучаемый раздел, 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E471A1" w:rsidRPr="003B48F9" w:rsidRDefault="000354F9" w:rsidP="003B48F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 час.</w:t>
            </w:r>
          </w:p>
        </w:tc>
        <w:tc>
          <w:tcPr>
            <w:tcW w:w="92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471A1" w:rsidRPr="00A860CB" w:rsidRDefault="00E471A1" w:rsidP="00E20BEF">
            <w:pPr>
              <w:shd w:val="clear" w:color="auto" w:fill="FFFFFF"/>
              <w:suppressAutoHyphens/>
              <w:spacing w:after="0" w:line="240" w:lineRule="auto"/>
              <w:ind w:right="101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A860CB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Основные виды учебной деятельности обучаю</w:t>
            </w:r>
            <w:r w:rsidRPr="00A860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щ</w:t>
            </w:r>
            <w:r w:rsidRPr="00A860CB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ихся</w:t>
            </w:r>
          </w:p>
        </w:tc>
        <w:tc>
          <w:tcPr>
            <w:tcW w:w="1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71A1" w:rsidRPr="00A860CB" w:rsidRDefault="00E471A1" w:rsidP="003B48F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Дата </w:t>
            </w:r>
            <w:r>
              <w:rPr>
                <w:rFonts w:ascii="Times New Roman" w:hAnsi="Times New Roman" w:cs="Times New Roman"/>
              </w:rPr>
              <w:t>проведения</w:t>
            </w:r>
          </w:p>
        </w:tc>
      </w:tr>
      <w:tr w:rsidR="00E471A1" w:rsidRPr="00A860CB" w:rsidTr="003D4B61">
        <w:trPr>
          <w:trHeight w:val="20"/>
          <w:jc w:val="center"/>
        </w:trPr>
        <w:tc>
          <w:tcPr>
            <w:tcW w:w="4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71A1" w:rsidRPr="00A860CB" w:rsidRDefault="00E471A1" w:rsidP="003B48F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471A1" w:rsidRPr="00A860CB" w:rsidRDefault="00E471A1" w:rsidP="003B48F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471A1" w:rsidRPr="00A860CB" w:rsidRDefault="00E471A1" w:rsidP="003B48F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92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71A1" w:rsidRPr="00A860CB" w:rsidRDefault="00E471A1" w:rsidP="003B48F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71A1" w:rsidRPr="00A860CB" w:rsidRDefault="00E471A1" w:rsidP="003B48F9">
            <w:pPr>
              <w:pStyle w:val="ParagraphStyle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A860C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71A1" w:rsidRPr="00A860CB" w:rsidRDefault="00E471A1" w:rsidP="003B48F9">
            <w:pPr>
              <w:pStyle w:val="ParagraphStyle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A860CB">
              <w:rPr>
                <w:rFonts w:ascii="Times New Roman" w:hAnsi="Times New Roman" w:cs="Times New Roman"/>
              </w:rPr>
              <w:t>факт</w:t>
            </w: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  <w:b/>
                <w:bCs/>
                <w:caps/>
              </w:rPr>
              <w:t>осень.</w:t>
            </w:r>
            <w:r w:rsidRPr="00A860CB">
              <w:rPr>
                <w:rFonts w:ascii="Times New Roman" w:hAnsi="Times New Roman" w:cs="Times New Roman"/>
                <w:b/>
                <w:bCs/>
              </w:rPr>
              <w:t xml:space="preserve"> «Как прекрасен этот мир, посмотри…» (11 ч</w:t>
            </w:r>
            <w:proofErr w:type="gramStart"/>
            <w:r w:rsidRPr="00A860CB">
              <w:rPr>
                <w:rFonts w:ascii="Times New Roman" w:hAnsi="Times New Roman" w:cs="Times New Roman"/>
                <w:b/>
                <w:bCs/>
              </w:rPr>
              <w:t xml:space="preserve"> )</w:t>
            </w:r>
            <w:proofErr w:type="gramEnd"/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</w:rPr>
              <w:t xml:space="preserve"> Земля одна, а цветы на ней разные.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Җир берәү, ә</w:t>
            </w:r>
            <w:r w:rsidR="00C95AFD">
              <w:rPr>
                <w:rFonts w:ascii="Times New Roman" w:hAnsi="Times New Roman" w:cs="Times New Roman"/>
                <w:bCs/>
                <w:lang w:val="tt-RU"/>
              </w:rPr>
              <w:t xml:space="preserve"> анда</w:t>
            </w:r>
            <w:r w:rsidR="00780C33">
              <w:rPr>
                <w:rFonts w:ascii="Times New Roman" w:hAnsi="Times New Roman" w:cs="Times New Roman"/>
                <w:bCs/>
                <w:lang w:val="tt-RU"/>
              </w:rPr>
              <w:t>гы</w:t>
            </w:r>
            <w:r w:rsidRPr="00A860CB">
              <w:rPr>
                <w:rFonts w:ascii="Times New Roman" w:hAnsi="Times New Roman" w:cs="Times New Roman"/>
                <w:bCs/>
                <w:lang w:val="tt-RU"/>
              </w:rPr>
              <w:t xml:space="preserve"> чәчәкләр</w:t>
            </w:r>
            <w:r w:rsidR="00917DE2">
              <w:rPr>
                <w:rFonts w:ascii="Times New Roman" w:hAnsi="Times New Roman" w:cs="Times New Roman"/>
                <w:bCs/>
                <w:lang w:val="tt-RU"/>
              </w:rPr>
              <w:t>,бихисап,</w:t>
            </w:r>
            <w:r w:rsidRPr="00A860CB">
              <w:rPr>
                <w:rFonts w:ascii="Times New Roman" w:hAnsi="Times New Roman" w:cs="Times New Roman"/>
                <w:bCs/>
                <w:lang w:val="tt-RU"/>
              </w:rPr>
              <w:t xml:space="preserve"> төрле-төрле.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«Земля одна, а цветы на ней разные». Рассматривание репродукций картин-натюрмортов отечественных художников (мультимедийная презентация, учебник). Коллективное обсуждение и ответы на </w:t>
            </w:r>
            <w:proofErr w:type="gramStart"/>
            <w:r w:rsidRPr="00A860CB">
              <w:rPr>
                <w:rFonts w:ascii="Times New Roman" w:hAnsi="Times New Roman" w:cs="Times New Roman"/>
                <w:spacing w:val="45"/>
              </w:rPr>
              <w:t>вопросы</w:t>
            </w:r>
            <w:proofErr w:type="gramEnd"/>
            <w:r w:rsidRPr="00A860CB">
              <w:rPr>
                <w:rFonts w:ascii="Times New Roman" w:hAnsi="Times New Roman" w:cs="Times New Roman"/>
              </w:rPr>
              <w:t xml:space="preserve">: какие цветы дети знают? Какого цвета бывают цветы? Какую они имеют форму? Показ приемов работы кистью при изображении осенних цветов. Выполнение упражнения в творческой тетради. Обсуждение с учащимися того, как они будут рисовать кистью композицию на тему «Чужие цветы краснее, а свои милее». Рисование осенних цветов в тетради. </w:t>
            </w:r>
            <w:r w:rsidRPr="003B48F9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</w:p>
          <w:p w:rsidR="00E471A1" w:rsidRPr="00A860CB" w:rsidRDefault="00E471A1" w:rsidP="0084217A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Рисование с натуры или по памяти</w:t>
            </w:r>
            <w:proofErr w:type="gramStart"/>
            <w:r w:rsidRPr="00A860CB"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End"/>
            <w:r w:rsidRPr="00A860CB">
              <w:rPr>
                <w:rFonts w:ascii="Times New Roman" w:hAnsi="Times New Roman" w:cs="Times New Roman"/>
                <w:i/>
                <w:iCs/>
              </w:rPr>
              <w:t>акварель, гуашь, кисти)</w:t>
            </w:r>
            <w:r w:rsidRPr="00A860CB">
              <w:rPr>
                <w:rFonts w:ascii="Times New Roman" w:hAnsi="Times New Roman" w:cs="Times New Roman"/>
              </w:rPr>
              <w:t>10-13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147A2F" w:rsidRDefault="00C71F68" w:rsidP="009F20DC">
            <w:pPr>
              <w:rPr>
                <w:color w:val="FF0000"/>
              </w:rPr>
            </w:pPr>
            <w:r>
              <w:rPr>
                <w:color w:val="FF0000"/>
              </w:rPr>
              <w:t>03</w:t>
            </w:r>
            <w:r w:rsidR="00E471A1" w:rsidRPr="00147A2F">
              <w:rPr>
                <w:color w:val="FF0000"/>
              </w:rPr>
              <w:t>.09.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В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жостовском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подносе все цветы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России.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Подноста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чә</w:t>
            </w:r>
            <w:proofErr w:type="gramStart"/>
            <w:r w:rsidRPr="00A860CB">
              <w:rPr>
                <w:rFonts w:ascii="Times New Roman" w:hAnsi="Times New Roman" w:cs="Times New Roman"/>
                <w:bCs/>
              </w:rPr>
              <w:t>ч</w:t>
            </w:r>
            <w:proofErr w:type="gramEnd"/>
            <w:r w:rsidRPr="00A860CB">
              <w:rPr>
                <w:rFonts w:ascii="Times New Roman" w:hAnsi="Times New Roman" w:cs="Times New Roman"/>
                <w:bCs/>
              </w:rPr>
              <w:t>әкләр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4217A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работах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мастеров-кузнецов, о секретах рождения формы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жостовского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подноса «В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жостовском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подносе все цветы России. Русские лаки». Коллективное обсуждение особенностей художественного промысла, обмен впечатлениями о работах народных мастеров. Анализ технологии конструирования объемного подноса из плотной бумаги по мотивам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изделий. «Твоя мастерская», самостоятельная работа по изготовлению собственного варианта объемного подноса из плотной бумаги приемами сгибания, складывания, вырезания, склеивания. Показ приемов работы кистью при рисовании узоров по мотивам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жостовской</w:t>
            </w:r>
            <w:proofErr w:type="spellEnd"/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 xml:space="preserve"> росписи.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Повтор по мотивам цветочной росписи Жостова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</w:rPr>
              <w:t>14-17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147A2F" w:rsidRDefault="00147A2F" w:rsidP="009F20DC">
            <w:pPr>
              <w:rPr>
                <w:color w:val="FF0000"/>
              </w:rPr>
            </w:pPr>
            <w:r w:rsidRPr="00147A2F">
              <w:rPr>
                <w:color w:val="FF0000"/>
              </w:rPr>
              <w:t>11</w:t>
            </w:r>
            <w:r w:rsidR="00E471A1" w:rsidRPr="00147A2F">
              <w:rPr>
                <w:color w:val="FF0000"/>
              </w:rPr>
              <w:t>.09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cap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О чем может рассказать русский расписной поднос.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Бизәкле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поднос.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  <w:caps/>
              </w:rPr>
            </w:pPr>
            <w:r>
              <w:rPr>
                <w:rFonts w:ascii="Times New Roman" w:hAnsi="Times New Roman" w:cs="Times New Roman"/>
                <w:bCs/>
                <w:cap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Путешествие в прошлое: «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Жостовский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  и его хозяин». </w:t>
            </w:r>
          </w:p>
          <w:p w:rsidR="00E471A1" w:rsidRPr="003B48F9" w:rsidRDefault="00E471A1" w:rsidP="004240F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сходстве и различии в приемах кистевой росписи мастеров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Жостова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и Городца. Проговаривание учащимися состава своей композиции цветочной росписи на подносе и приемов ее выполнения. Самостоятельная работа  в творческой тетради. Обсуждение художественных удач школьников при анализе их эскизов росписи подносов.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A860CB">
              <w:rPr>
                <w:rFonts w:ascii="Times New Roman" w:hAnsi="Times New Roman" w:cs="Times New Roman"/>
              </w:rPr>
              <w:t xml:space="preserve">Вариации по мотивам цветочной росписи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Жостова</w:t>
            </w:r>
            <w:proofErr w:type="spellEnd"/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(гуашь, белила, кисть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147A2F" w:rsidRDefault="00147A2F" w:rsidP="009F20DC">
            <w:pPr>
              <w:rPr>
                <w:color w:val="FF0000"/>
              </w:rPr>
            </w:pPr>
            <w:r w:rsidRPr="00147A2F">
              <w:rPr>
                <w:color w:val="FF0000"/>
              </w:rPr>
              <w:t>18</w:t>
            </w:r>
            <w:r w:rsidR="00E471A1" w:rsidRPr="00147A2F">
              <w:rPr>
                <w:color w:val="FF0000"/>
              </w:rPr>
              <w:t>.09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Каждый художник урожай своей</w:t>
            </w:r>
            <w:r w:rsidR="00147A2F">
              <w:rPr>
                <w:rFonts w:ascii="Times New Roman" w:hAnsi="Times New Roman" w:cs="Times New Roman"/>
                <w:bCs/>
              </w:rPr>
              <w:t xml:space="preserve"> земли хвалит. Натюрморт: свет </w:t>
            </w:r>
            <w:r w:rsidRPr="00A860CB">
              <w:rPr>
                <w:rFonts w:ascii="Times New Roman" w:hAnsi="Times New Roman" w:cs="Times New Roman"/>
                <w:bCs/>
              </w:rPr>
              <w:t>и тень, форма и объем.</w:t>
            </w:r>
          </w:p>
          <w:p w:rsidR="00E471A1" w:rsidRPr="0003754D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Натюрморт.</w:t>
            </w:r>
            <w:r>
              <w:rPr>
                <w:rFonts w:ascii="Times New Roman" w:hAnsi="Times New Roman" w:cs="Times New Roman"/>
                <w:bCs/>
              </w:rPr>
              <w:t xml:space="preserve"> У</w:t>
            </w:r>
            <w:r>
              <w:rPr>
                <w:rFonts w:ascii="Times New Roman" w:hAnsi="Times New Roman" w:cs="Times New Roman"/>
                <w:bCs/>
                <w:lang w:val="tt-RU"/>
              </w:rPr>
              <w:t>ңыш</w:t>
            </w:r>
            <w:r w:rsidR="00E55D03">
              <w:rPr>
                <w:rFonts w:ascii="Times New Roman" w:hAnsi="Times New Roman" w:cs="Times New Roman"/>
                <w:bCs/>
                <w:lang w:val="tt-RU"/>
              </w:rPr>
              <w:t xml:space="preserve"> җыю.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Рассматривание многообразия осенних плодов в природе и в </w:t>
            </w:r>
            <w:r>
              <w:rPr>
                <w:rFonts w:ascii="Times New Roman" w:hAnsi="Times New Roman" w:cs="Times New Roman"/>
              </w:rPr>
              <w:t xml:space="preserve">произведениях художников </w:t>
            </w:r>
            <w:r w:rsidRPr="00A860CB">
              <w:rPr>
                <w:rFonts w:ascii="Times New Roman" w:hAnsi="Times New Roman" w:cs="Times New Roman"/>
              </w:rPr>
              <w:t>(мультимедийная презентация, учебник, рабочая тетрадь, образцы). Восхищение богатством урожая. Углубление представлений учащихся о жанре натюрморта. Выявление приемов и способов передачи иллюзии объемности на плоской поверхности листа. Коллективное рассуждение о форме даров природы и способах передачи их объема на плоскости листа. Выполнение рисунка натюрморта из овощей и фруктов с использованием одной из предложенных композиционных схем. Прослушивание суждений авторов творческих композиций об избранных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tt-RU"/>
              </w:rPr>
              <w:t xml:space="preserve"> Тест.</w:t>
            </w:r>
            <w:r w:rsidRPr="00A860CB">
              <w:rPr>
                <w:rFonts w:ascii="Times New Roman" w:hAnsi="Times New Roman" w:cs="Times New Roman"/>
              </w:rPr>
              <w:t xml:space="preserve"> 20-23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2A59AE" w:rsidRDefault="00E471A1" w:rsidP="009F20DC">
            <w:pPr>
              <w:rPr>
                <w:color w:val="FF0000"/>
              </w:rPr>
            </w:pPr>
            <w:r w:rsidRPr="002A59AE">
              <w:rPr>
                <w:color w:val="FF0000"/>
              </w:rPr>
              <w:t>26.09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Лети,  лети, бумажный змей. 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Орнамент народов мира: традиции мастерства.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Очкыч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елан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«Лети, лети, бумажный змей». Путешествие в историю этого искусства конструирования и художественного оформления воздушных змеев (мультимедийная презентация, учебник). Коллективный обмен мнениями об игре-искусстве, оформлении воздушных змеев. Расширение представлений о зеркально-симметричной основе многоярусного орнамента. Рассматривание одного  из вариантов конструкции змея в виде птицы (ласточки) и графической схемы орнаментальной композиции (в творческой тетради).  Создание эскиза воздушного змея и его украшения. </w:t>
            </w:r>
            <w:r w:rsidRPr="00A860CB">
              <w:rPr>
                <w:rFonts w:ascii="Times New Roman" w:hAnsi="Times New Roman" w:cs="Times New Roman"/>
                <w:bCs/>
              </w:rPr>
              <w:t>Орнамент в искусстве народов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>24-25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2A59AE" w:rsidRDefault="002A59AE" w:rsidP="009F20DC">
            <w:pPr>
              <w:rPr>
                <w:color w:val="FF0000"/>
              </w:rPr>
            </w:pPr>
            <w:r w:rsidRPr="002A59AE">
              <w:rPr>
                <w:color w:val="FF0000"/>
              </w:rPr>
              <w:t>02</w:t>
            </w:r>
            <w:r w:rsidR="00E471A1" w:rsidRPr="002A59AE">
              <w:rPr>
                <w:color w:val="FF0000"/>
              </w:rPr>
              <w:t>.10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Чуден свет – мудры люди, дивны дела их. Лоскутная мозаика: традиции мастерства.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Җәймә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бизәү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3B48F9" w:rsidRDefault="00E471A1" w:rsidP="008B4160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произведениями традиционного искусства из текстильных материалов (мультимедийная презентация, учебник, рабочая тетрадь, образцы изделий). Коллективный обмен мнениями об увиденных произведениях декоративно-прикладного искусства.  Беседа «Чуден свет – мудры люди, дивны дела их». Лоскутная мозаика. Творческая работа: композиционные схемы орнамента лоскутных ковриков, пояснение названия композиций. Создание эскиза орнамента для своего лоскутного коврика. Прослушивание пояснений авторов композиций к выполненным схемам и найденному цветовому решению эскиза, а также названию коврика.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>Декоративная композиция по мотивам народного орнамента</w:t>
            </w:r>
            <w:r>
              <w:rPr>
                <w:rFonts w:ascii="Times New Roman" w:hAnsi="Times New Roman" w:cs="Times New Roman"/>
                <w:lang w:val="tt-RU"/>
              </w:rPr>
              <w:t xml:space="preserve">.  Тест.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гуашь, кисти, фломастеры).</w:t>
            </w:r>
            <w:r w:rsidRPr="00A860CB">
              <w:rPr>
                <w:rFonts w:ascii="Times New Roman" w:hAnsi="Times New Roman" w:cs="Times New Roman"/>
              </w:rPr>
              <w:t xml:space="preserve"> 26-27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2A59AE" w:rsidRDefault="002A59AE" w:rsidP="009F20DC">
            <w:pPr>
              <w:rPr>
                <w:color w:val="FF0000"/>
              </w:rPr>
            </w:pPr>
            <w:r w:rsidRPr="002A59AE">
              <w:rPr>
                <w:color w:val="FF0000"/>
              </w:rPr>
              <w:t>09</w:t>
            </w:r>
            <w:r w:rsidR="00E471A1" w:rsidRPr="002A59AE">
              <w:rPr>
                <w:color w:val="FF0000"/>
              </w:rPr>
              <w:t>.10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Живописные просторы Родины. 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Пейзаж: пространство и цвет.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ягым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киңлекләре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4240F8" w:rsidRDefault="00E471A1" w:rsidP="0084217A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Знакомство с пейзажем в произведениях поэзии и изобразительного искусства. Коллективный обмен мнениями об увиденных живописных полотнах, услышанных стихотворениях,  замыслах авторов этих произведений.  Рассказы о наблюдениях природы. Работа с учебником, подготовка ответов на вопросы, помогающие уяснить особенности изображения пространства на плоскости. Выполнение упражнений-экспериментов в рабочей тетради. Творческая работа в тетради. Выслушивание  авторов работ о найденных ими решениях пространственных планов.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Основы художественного изображения.  </w:t>
            </w:r>
            <w:r w:rsidRPr="00A860CB">
              <w:rPr>
                <w:rFonts w:ascii="Times New Roman" w:hAnsi="Times New Roman" w:cs="Times New Roman"/>
              </w:rPr>
              <w:t>Рисование по памяти, по представлению</w:t>
            </w:r>
            <w:proofErr w:type="gramStart"/>
            <w:r>
              <w:rPr>
                <w:rFonts w:ascii="Times New Roman" w:hAnsi="Times New Roman" w:cs="Times New Roman"/>
                <w:lang w:val="tt-RU"/>
              </w:rPr>
              <w:t>.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End"/>
            <w:r w:rsidRPr="00A860CB">
              <w:rPr>
                <w:rFonts w:ascii="Times New Roman" w:hAnsi="Times New Roman" w:cs="Times New Roman"/>
                <w:i/>
                <w:iCs/>
              </w:rPr>
              <w:t>акварель, гуашь, кисти)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 xml:space="preserve"> 28-30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641D1" w:rsidRDefault="002A59AE" w:rsidP="009F20DC">
            <w:r>
              <w:t>16</w:t>
            </w:r>
            <w:r w:rsidR="00E471A1">
              <w:t>.10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2576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Родные края </w:t>
            </w:r>
            <w:r w:rsidRPr="00A860CB">
              <w:rPr>
                <w:rFonts w:ascii="Times New Roman" w:hAnsi="Times New Roman" w:cs="Times New Roman"/>
                <w:bCs/>
              </w:rPr>
              <w:br/>
              <w:t xml:space="preserve">в росписи гжельской майолики. 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Русская майолика: традиции мастерства.</w:t>
            </w:r>
          </w:p>
          <w:p w:rsidR="00E471A1" w:rsidRPr="00DA30E4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DA30E4">
              <w:rPr>
                <w:rFonts w:ascii="Times New Roman" w:hAnsi="Times New Roman" w:cs="Times New Roman"/>
                <w:bCs/>
                <w:lang w:val="tt-RU"/>
              </w:rPr>
              <w:t>Туган ягым.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Default="000354F9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  <w:t xml:space="preserve">   1</w:t>
            </w:r>
          </w:p>
          <w:p w:rsidR="00E471A1" w:rsidRDefault="00E471A1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</w:pPr>
          </w:p>
          <w:p w:rsidR="00E471A1" w:rsidRDefault="00E471A1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</w:pPr>
          </w:p>
          <w:p w:rsidR="00E471A1" w:rsidRDefault="00E471A1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</w:pPr>
          </w:p>
          <w:p w:rsidR="00E471A1" w:rsidRDefault="00E471A1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</w:pPr>
          </w:p>
          <w:p w:rsidR="00E471A1" w:rsidRPr="00DA30E4" w:rsidRDefault="00E471A1" w:rsidP="00E471A1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Путешествие в «машине времени»: Гжель 230 лет назад. Майолика XVIII в. (мультимедийная презентация, учебник, творческая тетрадь, образцы). Коллективный обмен своими впечатлениями об увиденных работах. Ответ на</w:t>
            </w:r>
            <w:r w:rsidRPr="00A860CB">
              <w:rPr>
                <w:rFonts w:ascii="Times New Roman" w:hAnsi="Times New Roman" w:cs="Times New Roman"/>
                <w:spacing w:val="45"/>
              </w:rPr>
              <w:t xml:space="preserve"> вопрос</w:t>
            </w:r>
            <w:r w:rsidRPr="00A860CB">
              <w:rPr>
                <w:rFonts w:ascii="Times New Roman" w:hAnsi="Times New Roman" w:cs="Times New Roman"/>
              </w:rPr>
              <w:t xml:space="preserve">: в чем отличие росписи гжельского фарфора от майолики? </w:t>
            </w:r>
          </w:p>
          <w:p w:rsidR="00E471A1" w:rsidRPr="00A860CB" w:rsidRDefault="00E471A1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Освоение детьми на практике палитры мастеров гжельской майолики. Рисование кист</w:t>
            </w:r>
            <w:r>
              <w:rPr>
                <w:rFonts w:ascii="Times New Roman" w:hAnsi="Times New Roman" w:cs="Times New Roman"/>
              </w:rPr>
              <w:t xml:space="preserve">ью по мотивам пейзажа майолики </w:t>
            </w:r>
            <w:r w:rsidRPr="00A860CB">
              <w:rPr>
                <w:rFonts w:ascii="Times New Roman" w:hAnsi="Times New Roman" w:cs="Times New Roman"/>
              </w:rPr>
              <w:t>Гжели. Сравнение работ, выполненных на данном уроке и предыдущем и посвящ</w:t>
            </w:r>
            <w:r>
              <w:rPr>
                <w:rFonts w:ascii="Times New Roman" w:hAnsi="Times New Roman" w:cs="Times New Roman"/>
              </w:rPr>
              <w:t>енных образу родной природы</w:t>
            </w:r>
            <w:r w:rsidRPr="00A860CB">
              <w:rPr>
                <w:rFonts w:ascii="Times New Roman" w:hAnsi="Times New Roman" w:cs="Times New Roman"/>
                <w:bCs/>
              </w:rPr>
              <w:t>.</w:t>
            </w:r>
            <w:r w:rsidRPr="00A860CB">
              <w:rPr>
                <w:rFonts w:ascii="Times New Roman" w:hAnsi="Times New Roman" w:cs="Times New Roman"/>
              </w:rPr>
              <w:t xml:space="preserve">  Декоративная композиция по мотивам росписи гжельской майолики</w:t>
            </w:r>
            <w:proofErr w:type="gramStart"/>
            <w:r>
              <w:rPr>
                <w:rFonts w:ascii="Times New Roman" w:hAnsi="Times New Roman" w:cs="Times New Roman"/>
                <w:lang w:val="tt-RU"/>
              </w:rPr>
              <w:t>.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End"/>
            <w:r w:rsidRPr="00A860CB">
              <w:rPr>
                <w:rFonts w:ascii="Times New Roman" w:hAnsi="Times New Roman" w:cs="Times New Roman"/>
                <w:i/>
                <w:iCs/>
              </w:rPr>
              <w:t>акварель, кисти).</w:t>
            </w:r>
            <w:r w:rsidRPr="00A860CB">
              <w:rPr>
                <w:rFonts w:ascii="Times New Roman" w:hAnsi="Times New Roman" w:cs="Times New Roman"/>
              </w:rPr>
              <w:t xml:space="preserve"> 31-33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7D7D5A" w:rsidRDefault="002A59AE" w:rsidP="009F20DC">
            <w:pPr>
              <w:rPr>
                <w:color w:val="FF0000"/>
              </w:rPr>
            </w:pPr>
            <w:r w:rsidRPr="007D7D5A">
              <w:rPr>
                <w:color w:val="FF0000"/>
              </w:rPr>
              <w:t>23</w:t>
            </w:r>
            <w:r w:rsidR="00E471A1" w:rsidRPr="007D7D5A">
              <w:rPr>
                <w:color w:val="FF0000"/>
              </w:rPr>
              <w:t>.10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D26" w:rsidRDefault="00E00D26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00D26" w:rsidRPr="00E00D26" w:rsidRDefault="00E00D26" w:rsidP="00E00D26"/>
          <w:p w:rsidR="00E00D26" w:rsidRPr="00E00D26" w:rsidRDefault="00E00D26" w:rsidP="00E00D26"/>
          <w:p w:rsidR="00E471A1" w:rsidRPr="00E00D26" w:rsidRDefault="00E471A1" w:rsidP="00E00D26"/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«Двор, что город, изба, что терем». 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мире народного зодчества: традиции русского мастерства.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Агачтан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төзелеш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сәнгате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3B48F9" w:rsidRDefault="00E471A1" w:rsidP="0084217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«Крестьянская изба как модель мироздания». Работа на материале изобразительного ряда в учебнике, помогающая понять связь красоты и функциональности в архитектурном убранстве крестьянского дома, усвоить архитектурные термины и понятия. Рисование по представлению с опорой на вариацию мотивов знаков-оберегов, отражающих восприятие нашими предками природы и их понимание устройства мира. Обсуждение работ, выслушивание суждений о красоте памятников деревянного зодчества.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Декоративная композиция по мотивам резного убранства фасада избы</w:t>
            </w:r>
            <w:proofErr w:type="gramStart"/>
            <w:r w:rsidRPr="00A860CB">
              <w:rPr>
                <w:rFonts w:ascii="Times New Roman" w:hAnsi="Times New Roman" w:cs="Times New Roman"/>
              </w:rPr>
              <w:t>.</w:t>
            </w:r>
            <w:proofErr w:type="gramEnd"/>
            <w:r w:rsidR="009F20D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860CB">
              <w:rPr>
                <w:rFonts w:ascii="Times New Roman" w:hAnsi="Times New Roman" w:cs="Times New Roman"/>
                <w:i/>
                <w:iCs/>
              </w:rPr>
              <w:t>к</w:t>
            </w:r>
            <w:proofErr w:type="gramEnd"/>
            <w:r w:rsidRPr="00A860CB">
              <w:rPr>
                <w:rFonts w:ascii="Times New Roman" w:hAnsi="Times New Roman" w:cs="Times New Roman"/>
                <w:i/>
                <w:iCs/>
              </w:rPr>
              <w:t>арандаш, перо, фломастер).</w:t>
            </w:r>
            <w:r w:rsidRPr="00A860CB">
              <w:rPr>
                <w:rFonts w:ascii="Times New Roman" w:hAnsi="Times New Roman" w:cs="Times New Roman"/>
              </w:rPr>
              <w:t xml:space="preserve"> 34-37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7D7D5A" w:rsidRDefault="002A59AE" w:rsidP="002A59AE">
            <w:pPr>
              <w:rPr>
                <w:color w:val="FF0000"/>
              </w:rPr>
            </w:pPr>
            <w:r w:rsidRPr="007D7D5A">
              <w:rPr>
                <w:color w:val="FF0000"/>
              </w:rPr>
              <w:t>30</w:t>
            </w:r>
            <w:r w:rsidR="00E471A1" w:rsidRPr="007D7D5A">
              <w:rPr>
                <w:color w:val="FF0000"/>
              </w:rPr>
              <w:t>.1</w:t>
            </w:r>
            <w:r w:rsidRPr="007D7D5A">
              <w:rPr>
                <w:color w:val="FF0000"/>
              </w:rPr>
              <w:t>0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«То ли терем, то ли царёв дворец». 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мире народного зодчества: традиции народного мастерства</w:t>
            </w:r>
            <w:proofErr w:type="gramStart"/>
            <w:r w:rsidRPr="00A860CB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="001F790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Ә</w:t>
            </w:r>
            <w:proofErr w:type="gramStart"/>
            <w:r w:rsidRPr="00A860CB">
              <w:rPr>
                <w:rFonts w:ascii="Times New Roman" w:hAnsi="Times New Roman" w:cs="Times New Roman"/>
                <w:bCs/>
              </w:rPr>
              <w:t>к</w:t>
            </w:r>
            <w:proofErr w:type="gramEnd"/>
            <w:r w:rsidRPr="00A860CB">
              <w:rPr>
                <w:rFonts w:ascii="Times New Roman" w:hAnsi="Times New Roman" w:cs="Times New Roman"/>
                <w:bCs/>
              </w:rPr>
              <w:t>ият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геройлары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өчен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теремок.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Продолжение беседы о деревянном зодчестве России. Расширение представлений о старинной архитектуре на примере теремных построек. Работа с литературными текстами, сказками, подготовка ответов на вопросы об особенностях конструкции и декора теремов. Выполнение зарисовок отдельных элементов конструкции дома-терема. Сочинение композиции «Сказочный терем».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 xml:space="preserve">Обсуждение сказочных картин, анализ тех из них, в которых качество сказочности, необычности передано особенно удачно.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Тематическая композиция на тему народной сказки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гуаш</w:t>
            </w:r>
            <w:r>
              <w:rPr>
                <w:rFonts w:ascii="Times New Roman" w:hAnsi="Times New Roman" w:cs="Times New Roman"/>
                <w:i/>
                <w:iCs/>
              </w:rPr>
              <w:t>ь, цветные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)</w:t>
            </w:r>
            <w:r w:rsidRPr="00A860CB">
              <w:rPr>
                <w:rFonts w:ascii="Times New Roman" w:hAnsi="Times New Roman" w:cs="Times New Roman"/>
              </w:rPr>
              <w:t xml:space="preserve"> 38-39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1F7903" w:rsidRDefault="001F7903" w:rsidP="009F20DC">
            <w:pPr>
              <w:rPr>
                <w:color w:val="FF0000"/>
              </w:rPr>
            </w:pPr>
            <w:r w:rsidRPr="001F7903">
              <w:rPr>
                <w:color w:val="FF0000"/>
              </w:rPr>
              <w:t>13</w:t>
            </w:r>
            <w:r w:rsidR="00E471A1" w:rsidRPr="001F7903">
              <w:rPr>
                <w:color w:val="FF0000"/>
              </w:rPr>
              <w:t>.11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84217A" w:rsidRDefault="00E471A1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Каждая птица  своим пером красуется. Живая природа: форма,  цвет, пропорции. Кош </w:t>
            </w:r>
            <w:proofErr w:type="spellStart"/>
            <w:proofErr w:type="gramStart"/>
            <w:r w:rsidRPr="00A860CB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A860CB">
              <w:rPr>
                <w:rFonts w:ascii="Times New Roman" w:hAnsi="Times New Roman" w:cs="Times New Roman"/>
                <w:bCs/>
              </w:rPr>
              <w:t>әсемләү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84217A" w:rsidRDefault="000354F9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  <w:lang w:val="tt-RU"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«Каждая птица своим пером красуется. Живая природа: форма и цвет». Обобщение детских впечатлений, связанных с предварительным наблюдением птиц, зимующих в нашем краю, в природе. Знакомство с техникой акварельной живописи «по </w:t>
            </w:r>
            <w:proofErr w:type="gramStart"/>
            <w:r w:rsidRPr="00A860CB">
              <w:rPr>
                <w:rFonts w:ascii="Times New Roman" w:hAnsi="Times New Roman" w:cs="Times New Roman"/>
              </w:rPr>
              <w:t>сырому</w:t>
            </w:r>
            <w:proofErr w:type="gramEnd"/>
            <w:r w:rsidRPr="00A860CB">
              <w:rPr>
                <w:rFonts w:ascii="Times New Roman" w:hAnsi="Times New Roman" w:cs="Times New Roman"/>
              </w:rPr>
              <w:t xml:space="preserve">» на примере набросков птиц, выполненных художником В.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Каневским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. Выполнение быстрых акварельных набросков птиц по памяти в технике «по </w:t>
            </w:r>
            <w:proofErr w:type="gramStart"/>
            <w:r w:rsidRPr="00A860CB">
              <w:rPr>
                <w:rFonts w:ascii="Times New Roman" w:hAnsi="Times New Roman" w:cs="Times New Roman"/>
              </w:rPr>
              <w:t>сырому</w:t>
            </w:r>
            <w:proofErr w:type="gramEnd"/>
            <w:r w:rsidRPr="00A860CB">
              <w:rPr>
                <w:rFonts w:ascii="Times New Roman" w:hAnsi="Times New Roman" w:cs="Times New Roman"/>
              </w:rPr>
              <w:t xml:space="preserve">». Обсуждение рисунков, выявление наиболее выразительных, точных по форме, цвету, легких по живописному исполнению работ.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памяти, по представлению</w:t>
            </w:r>
            <w:r>
              <w:rPr>
                <w:rFonts w:ascii="Times New Roman" w:hAnsi="Times New Roman" w:cs="Times New Roman"/>
                <w:lang w:val="tt-RU"/>
              </w:rPr>
              <w:t xml:space="preserve">. Тест. </w:t>
            </w:r>
            <w:r>
              <w:rPr>
                <w:rFonts w:ascii="Times New Roman" w:hAnsi="Times New Roman" w:cs="Times New Roman"/>
                <w:i/>
                <w:iCs/>
              </w:rPr>
              <w:t>(акварель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)</w:t>
            </w:r>
            <w:r w:rsidRPr="00A860CB">
              <w:rPr>
                <w:rFonts w:ascii="Times New Roman" w:hAnsi="Times New Roman" w:cs="Times New Roman"/>
              </w:rPr>
              <w:t xml:space="preserve"> 40-42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E00D26" w:rsidRDefault="001F7903" w:rsidP="009F20DC">
            <w:pPr>
              <w:rPr>
                <w:color w:val="FF0000"/>
              </w:rPr>
            </w:pPr>
            <w:r w:rsidRPr="00E00D26">
              <w:rPr>
                <w:color w:val="FF0000"/>
              </w:rPr>
              <w:t>20</w:t>
            </w:r>
            <w:r w:rsidR="00E471A1" w:rsidRPr="00E00D26">
              <w:rPr>
                <w:color w:val="FF0000"/>
              </w:rPr>
              <w:t>.11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  <w:b/>
                <w:bCs/>
              </w:rPr>
              <w:t xml:space="preserve">ЗИМА. «Как прекрасен этот мир, посмотри…» (10 </w:t>
            </w:r>
            <w:r w:rsidRPr="00A860CB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ч)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Каждая изба удивительных вещей полна. Натюрморт: свет и тень, объем </w:t>
            </w:r>
            <w:r w:rsidRPr="00A860CB">
              <w:rPr>
                <w:rFonts w:ascii="Times New Roman" w:hAnsi="Times New Roman" w:cs="Times New Roman"/>
                <w:bCs/>
              </w:rPr>
              <w:br/>
              <w:t xml:space="preserve">и пропорции. Крестьян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хуҗалыгы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көнкүреше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предметларын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A860CB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A860CB">
              <w:rPr>
                <w:rFonts w:ascii="Times New Roman" w:hAnsi="Times New Roman" w:cs="Times New Roman"/>
                <w:bCs/>
              </w:rPr>
              <w:t>әсемләү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«Вхождение» в предметный мир крестьянской избы. Работа с художественными произведениями в жанре натюрморта. Коллективное рассуждение о зависимости </w:t>
            </w:r>
            <w:r w:rsidRPr="00A860CB">
              <w:rPr>
                <w:rFonts w:ascii="Times New Roman" w:hAnsi="Times New Roman" w:cs="Times New Roman"/>
              </w:rPr>
              <w:lastRenderedPageBreak/>
              <w:t>цветовой гаммы от вечернего или дневного освещения, об особенностях колорита при искусственном источнике света. Выполнение упражнения на подбор оттенков цвета в тени к заданному набору оттенков цвета освещенных поверхностей. Завершение графического рисунка натюрморта в цвете с учетом искусственного освещения.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представлению, выявление объема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кисти).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Обсуждение </w:t>
            </w:r>
            <w:proofErr w:type="gramStart"/>
            <w:r w:rsidRPr="00A860CB">
              <w:rPr>
                <w:rFonts w:ascii="Times New Roman" w:hAnsi="Times New Roman" w:cs="Times New Roman"/>
              </w:rPr>
              <w:t>рисунков</w:t>
            </w:r>
            <w:proofErr w:type="gramEnd"/>
            <w:r w:rsidRPr="00A860CB">
              <w:rPr>
                <w:rFonts w:ascii="Times New Roman" w:hAnsi="Times New Roman" w:cs="Times New Roman"/>
              </w:rPr>
              <w:t>: какие из них наиболее привлекательны, достоверны, в каких из них достаточно ярко проявлены творчество и фантазия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>43-49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A4505" w:rsidRDefault="009A4505" w:rsidP="009F20DC">
            <w:pPr>
              <w:rPr>
                <w:color w:val="FF0000"/>
              </w:rPr>
            </w:pPr>
            <w:r w:rsidRPr="009A4505">
              <w:rPr>
                <w:color w:val="FF0000"/>
              </w:rPr>
              <w:lastRenderedPageBreak/>
              <w:t>27</w:t>
            </w:r>
            <w:r w:rsidR="00E471A1" w:rsidRPr="009A4505">
              <w:rPr>
                <w:color w:val="FF0000"/>
              </w:rPr>
              <w:t>.11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Русская зима. Пейзаж в графике: черный и белый цвета.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Кышкы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пейзаж.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меняющейся каждый день зимней красоте в природе; </w:t>
            </w:r>
            <w:r w:rsidRPr="00A860CB">
              <w:rPr>
                <w:rFonts w:ascii="Times New Roman" w:hAnsi="Times New Roman" w:cs="Times New Roman"/>
              </w:rPr>
              <w:br/>
              <w:t xml:space="preserve">об образе природы на зимних пейзажах вернисажа. Работа по графической композиции А. Кравченко «Зима». Коллективное обсуждение возможностей графических средств в изображении красоты, состояний природы зимой. Показ приемов работы. Экспериментирование с белой краской. Создание образов зимних растений в самостоятельных творческих работах. Обсуждение работ с целью выявления наиболее изящных, тонких, выполненных с любовью рисунков.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Основы художественного изображения. 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памяти, по представлению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(перо, тушь, белая гуашь)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 w:rsidRPr="00A860CB">
              <w:rPr>
                <w:rFonts w:ascii="Times New Roman" w:hAnsi="Times New Roman" w:cs="Times New Roman"/>
              </w:rPr>
              <w:t xml:space="preserve"> 50-51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A4505" w:rsidRDefault="009A4505" w:rsidP="009F20DC">
            <w:pPr>
              <w:rPr>
                <w:color w:val="FF0000"/>
              </w:rPr>
            </w:pPr>
            <w:r w:rsidRPr="009A4505">
              <w:rPr>
                <w:color w:val="FF0000"/>
              </w:rPr>
              <w:t>04</w:t>
            </w:r>
            <w:r w:rsidR="00E471A1" w:rsidRPr="009A4505">
              <w:rPr>
                <w:color w:val="FF0000"/>
              </w:rPr>
              <w:t>.12.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Зима не лето, в шубу одета. 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Орнамент народов мира: традиции мастерства.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lang w:val="tt-RU"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Халык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киемнәрендә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бизәкләр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красоте орнамента в традиционной зимней одежде разных народов мира, Крайнего Севера, о связи функции и красоты в художественном изделии. Знакомство с композиционными схемами сетчатого орнамента вязаных изделий (варежки, перчатки). Сравнение традиционной одежды народов Севера (саами, финны, ханты, манси) по иллюстрациям в учебнике, в тетради. Определение общих мотивов и раскрытие символики орнамента. Поиск ответа на</w:t>
            </w:r>
            <w:r w:rsidRPr="00A860CB">
              <w:rPr>
                <w:rFonts w:ascii="Times New Roman" w:hAnsi="Times New Roman" w:cs="Times New Roman"/>
                <w:spacing w:val="45"/>
              </w:rPr>
              <w:t xml:space="preserve"> вопрос</w:t>
            </w:r>
            <w:r w:rsidRPr="00A860CB">
              <w:rPr>
                <w:rFonts w:ascii="Times New Roman" w:hAnsi="Times New Roman" w:cs="Times New Roman"/>
              </w:rPr>
              <w:t xml:space="preserve">: о чем могут рассказать знаки-символы в меховой мозаике и украшении </w:t>
            </w:r>
            <w:r w:rsidRPr="00A860CB">
              <w:rPr>
                <w:rFonts w:ascii="Times New Roman" w:hAnsi="Times New Roman" w:cs="Times New Roman"/>
              </w:rPr>
              <w:br/>
              <w:t>из бисера? Творческая работа над эскизом украшения из бисера с использованием колорита и элементов орнамента традиционной зимней одежды и украшений. 52-54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A4505" w:rsidRDefault="009A4505" w:rsidP="009F20DC">
            <w:pPr>
              <w:rPr>
                <w:color w:val="FF0000"/>
              </w:rPr>
            </w:pPr>
            <w:r w:rsidRPr="009A4505">
              <w:rPr>
                <w:color w:val="FF0000"/>
              </w:rPr>
              <w:t>11</w:t>
            </w:r>
            <w:r w:rsidR="00E471A1" w:rsidRPr="009A4505">
              <w:rPr>
                <w:color w:val="FF0000"/>
              </w:rPr>
              <w:t>.12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Зима за морозы, а мы за праздники. Карнавальные новогодние фантазии: импровизация.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A860CB">
              <w:rPr>
                <w:rFonts w:ascii="Times New Roman" w:hAnsi="Times New Roman" w:cs="Times New Roman"/>
                <w:bCs/>
              </w:rPr>
              <w:t>Карнавалд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тантаналы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йөреш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красоте орнамента в традиционной зимней одежде разных народов мира, Крайнего Севера, о связи функции и красоты в художественном изделии. Знакомство с композиционными схемами сетчатого орнамента вязаных изделий (варежки, перчатки). Сравнение традиционной одежды народов Севера (саами, финны, ханты, манси) по иллюстрациям в учебнике, в тетради. Определение общих мотивов и раскрытие символики орнамента. Творческая работа над эскизом украшения из бисера с использованием колорита и элементов орнамента традиционной зимней одежды и украшений. 55-56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A4505" w:rsidRDefault="009A4505" w:rsidP="009F20DC">
            <w:pPr>
              <w:rPr>
                <w:color w:val="FF0000"/>
              </w:rPr>
            </w:pPr>
            <w:r w:rsidRPr="009A4505">
              <w:rPr>
                <w:color w:val="FF0000"/>
              </w:rPr>
              <w:t>18</w:t>
            </w:r>
            <w:r w:rsidR="00E471A1" w:rsidRPr="009A4505">
              <w:rPr>
                <w:color w:val="FF0000"/>
              </w:rPr>
              <w:t>.12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Всякая красота фантазии да умения требует. Маски – фантастические и </w:t>
            </w:r>
            <w:r w:rsidRPr="00A860CB">
              <w:rPr>
                <w:rFonts w:ascii="Times New Roman" w:hAnsi="Times New Roman" w:cs="Times New Roman"/>
                <w:bCs/>
              </w:rPr>
              <w:lastRenderedPageBreak/>
              <w:t>сказочные образы, маски ряженых.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Карнавал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маскасы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традициях маскарадных представлений у разных народов и на Руси. Работа по созданию образа матушки-природы на основе отбора интересных и характерных для зим</w:t>
            </w:r>
            <w:r>
              <w:rPr>
                <w:rFonts w:ascii="Times New Roman" w:hAnsi="Times New Roman" w:cs="Times New Roman"/>
              </w:rPr>
              <w:t xml:space="preserve">ы признаков и </w:t>
            </w:r>
            <w:r w:rsidRPr="00A860CB">
              <w:rPr>
                <w:rFonts w:ascii="Times New Roman" w:hAnsi="Times New Roman" w:cs="Times New Roman"/>
              </w:rPr>
              <w:t xml:space="preserve">атрибутов. Выполнение эскиза образа матушки-зимы с </w:t>
            </w:r>
            <w:r w:rsidRPr="00A860CB">
              <w:rPr>
                <w:rFonts w:ascii="Times New Roman" w:hAnsi="Times New Roman" w:cs="Times New Roman"/>
              </w:rPr>
              <w:lastRenderedPageBreak/>
              <w:t>использованием разнообразных материалов.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Декоративная композиция с включением мотивов народного орнамента в украшение зимней одежды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(гуашь, акварель, кисти, фломастеры, цветные карандаши)</w:t>
            </w:r>
            <w:r w:rsidRPr="00A860CB">
              <w:rPr>
                <w:rFonts w:ascii="Times New Roman" w:hAnsi="Times New Roman" w:cs="Times New Roman"/>
              </w:rPr>
              <w:t xml:space="preserve"> (по выбору). Обсуждение масок: выбор наиболее выразительных и оригинальных. Прослушивание пояснений о том, какие признаки зимы в масках олицетворяет каждый образ. 57-58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135F1B" w:rsidRDefault="00135F1B" w:rsidP="00135F1B">
            <w:pPr>
              <w:rPr>
                <w:color w:val="FF0000"/>
              </w:rPr>
            </w:pPr>
            <w:r w:rsidRPr="00135F1B">
              <w:rPr>
                <w:color w:val="FF0000"/>
              </w:rPr>
              <w:lastRenderedPageBreak/>
              <w:t>25</w:t>
            </w:r>
            <w:r w:rsidR="00E471A1" w:rsidRPr="00135F1B">
              <w:rPr>
                <w:color w:val="FF0000"/>
              </w:rPr>
              <w:t>.1</w:t>
            </w:r>
            <w:r w:rsidRPr="00135F1B">
              <w:rPr>
                <w:color w:val="FF0000"/>
              </w:rPr>
              <w:t>2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каждом посаде в своём наряде. Русский народный костюм: узоры-обереги.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gramStart"/>
            <w:r w:rsidRPr="00A860CB">
              <w:rPr>
                <w:rFonts w:ascii="Times New Roman" w:hAnsi="Times New Roman" w:cs="Times New Roman"/>
                <w:bCs/>
              </w:rPr>
              <w:t>Рус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халык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костюмы.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3B48F9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ансамблями северорусского и южнорусского костюма из коллекции Государственного исторического музея и музея этнографии. Работа со словарем терминов – элементов русского народного костюма. Проведение сравнительного анализа главных частей северорусского и южнорусского костюмов. Творческая работа, связанная с завершением орнаментов, украшающих народный костюм. Проведение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изовикторины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и изображение ответов в разной технике.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 xml:space="preserve">Повтор по мотивам украшения русского народного костюма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(фломастеры, цветные карандаши)</w:t>
            </w:r>
            <w:r w:rsidRPr="00A860CB">
              <w:rPr>
                <w:rFonts w:ascii="Times New Roman" w:hAnsi="Times New Roman" w:cs="Times New Roman"/>
              </w:rPr>
              <w:t xml:space="preserve"> 59-62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70E95" w:rsidRDefault="00970E95" w:rsidP="009F20DC">
            <w:pPr>
              <w:rPr>
                <w:color w:val="FF0000"/>
              </w:rPr>
            </w:pPr>
            <w:r w:rsidRPr="00970E95">
              <w:rPr>
                <w:color w:val="FF0000"/>
              </w:rPr>
              <w:t>15</w:t>
            </w:r>
            <w:r w:rsidR="00E471A1" w:rsidRPr="00970E95">
              <w:rPr>
                <w:color w:val="FF0000"/>
              </w:rPr>
              <w:t>.01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Жизнь костюма в театре. 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Сценический костюм героя: традиции народного костюма.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Театр костюмы.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522D74" w:rsidRDefault="00E471A1" w:rsidP="00522D7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театральными костюмами. Выявление роли художника в создании сценического образа (декорации  и  костюм). Разъяснение понятий: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 xml:space="preserve">костюм сценический, костюмер. </w:t>
            </w:r>
            <w:r w:rsidRPr="00A860CB">
              <w:rPr>
                <w:rFonts w:ascii="Times New Roman" w:hAnsi="Times New Roman" w:cs="Times New Roman"/>
              </w:rPr>
              <w:t>Прослушивание суждений учащихся о том, какой эскиз сценического костюма выбран для творческой работы, в какой технике будет выполнен эскиз. Напоминание о том, какое значение имеет прием рисования от общего (целого) к деталям и снова к общему в данной работе. Самостоятельная работа над эскизом сценического костюма. Обсуждение выполненных работ с целью выбора наиболее удачных эскизов костюмов.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>Рисование по представлению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 xml:space="preserve">  63-65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F80B0D" w:rsidRDefault="00F80B0D" w:rsidP="009F20DC">
            <w:pPr>
              <w:rPr>
                <w:color w:val="FF0000"/>
              </w:rPr>
            </w:pPr>
            <w:r w:rsidRPr="00F80B0D">
              <w:rPr>
                <w:color w:val="FF0000"/>
              </w:rPr>
              <w:t>22</w:t>
            </w:r>
            <w:r w:rsidR="00E471A1" w:rsidRPr="00F80B0D">
              <w:rPr>
                <w:color w:val="FF0000"/>
              </w:rPr>
              <w:t>.01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DC6801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C680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Россия державная.  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мире народного зодчества: памятники архитектуры.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Тарихи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  <w:lang w:val="tt-RU"/>
              </w:rPr>
              <w:t>һәйкәл.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Default="000354F9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  <w:t xml:space="preserve">   1</w:t>
            </w:r>
          </w:p>
          <w:p w:rsidR="00E471A1" w:rsidRDefault="00E471A1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</w:pPr>
          </w:p>
          <w:p w:rsidR="00E471A1" w:rsidRDefault="00E471A1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</w:pPr>
          </w:p>
          <w:p w:rsidR="00E471A1" w:rsidRDefault="00E471A1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</w:pPr>
          </w:p>
          <w:p w:rsidR="00E471A1" w:rsidRPr="00A860CB" w:rsidRDefault="00E471A1" w:rsidP="00E471A1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522D74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Краткий исторический экску</w:t>
            </w:r>
            <w:proofErr w:type="gramStart"/>
            <w:r w:rsidRPr="00A860CB">
              <w:rPr>
                <w:rFonts w:ascii="Times New Roman" w:hAnsi="Times New Roman" w:cs="Times New Roman"/>
              </w:rPr>
              <w:t>рс в пр</w:t>
            </w:r>
            <w:proofErr w:type="gramEnd"/>
            <w:r w:rsidRPr="00A860CB">
              <w:rPr>
                <w:rFonts w:ascii="Times New Roman" w:hAnsi="Times New Roman" w:cs="Times New Roman"/>
              </w:rPr>
              <w:t xml:space="preserve">ошлое нашей Родины, связанное с героической обороной ее рубежей. Работа с текстом учебника (с. 66–67) и иллюстрациями исторических памятников архитектуры (учебник, с. 68–69). Знакомство с основными архитектурными элементами крепостного ансамбля. Проведение </w:t>
            </w:r>
            <w:proofErr w:type="gramStart"/>
            <w:r w:rsidRPr="00A860CB">
              <w:rPr>
                <w:rFonts w:ascii="Times New Roman" w:hAnsi="Times New Roman" w:cs="Times New Roman"/>
              </w:rPr>
              <w:t>изо</w:t>
            </w:r>
            <w:proofErr w:type="gramEnd"/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>викторины. Выполнение творческого задания по цветовому решению изображения архитектурного ансамбля.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>Сюжетное рисование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66-69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F80B0D" w:rsidRDefault="00F80B0D" w:rsidP="009F20DC">
            <w:pPr>
              <w:rPr>
                <w:color w:val="FF0000"/>
              </w:rPr>
            </w:pPr>
            <w:r w:rsidRPr="00F80B0D">
              <w:rPr>
                <w:color w:val="FF0000"/>
              </w:rPr>
              <w:t>29</w:t>
            </w:r>
            <w:r w:rsidR="00E471A1" w:rsidRPr="00F80B0D">
              <w:rPr>
                <w:color w:val="FF0000"/>
              </w:rPr>
              <w:t>.01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60C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«Город чудный…». 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Памятники архитектуры: импровизация.</w:t>
            </w:r>
          </w:p>
          <w:p w:rsidR="00E471A1" w:rsidRPr="00F80B0D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F80B0D">
              <w:rPr>
                <w:rFonts w:ascii="Times New Roman" w:hAnsi="Times New Roman" w:cs="Times New Roman"/>
                <w:bCs/>
                <w:lang w:val="tt-RU"/>
              </w:rPr>
              <w:t>Борынгы шәһәр.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  <w:lang w:val="tt-RU"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красоте града Китежа. Работа с произведениями искусства, знакомящими с памятниками архитектуры (учебник,</w:t>
            </w:r>
            <w:r w:rsidRPr="00A860CB">
              <w:rPr>
                <w:rFonts w:ascii="Times New Roman" w:hAnsi="Times New Roman" w:cs="Times New Roman"/>
              </w:rPr>
              <w:br/>
              <w:t xml:space="preserve">с. 68–69); подготовка ответов на вопросы и нахождение разнообразных композиционных схем в изображении старинных крепостей. Чтение композиционных схем крепостных построек (тетрадь, с. 47) и определение соответствия между ними и репродукциями в учебнике. Создание творческой композиции «Старинный русский </w:t>
            </w:r>
            <w:r w:rsidRPr="00A860CB">
              <w:rPr>
                <w:rFonts w:ascii="Times New Roman" w:hAnsi="Times New Roman" w:cs="Times New Roman"/>
              </w:rPr>
              <w:lastRenderedPageBreak/>
              <w:t xml:space="preserve">город-крепость» в творческой тетради.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представлению: техника графическая, живописная (по выбору)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70-71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DD1BC6" w:rsidRDefault="00DD1BC6" w:rsidP="009F20DC">
            <w:pPr>
              <w:rPr>
                <w:color w:val="FF0000"/>
              </w:rPr>
            </w:pPr>
            <w:r w:rsidRPr="00DD1BC6">
              <w:rPr>
                <w:color w:val="FF0000"/>
              </w:rPr>
              <w:lastRenderedPageBreak/>
              <w:t>05</w:t>
            </w:r>
            <w:r w:rsidR="00E471A1" w:rsidRPr="00DD1BC6">
              <w:rPr>
                <w:color w:val="FF0000"/>
              </w:rPr>
              <w:t>.02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60CB">
              <w:rPr>
                <w:rFonts w:ascii="Times New Roman" w:hAnsi="Times New Roman" w:cs="Times New Roman"/>
                <w:lang w:val="en-US"/>
              </w:rPr>
              <w:lastRenderedPageBreak/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Защитники земли Русской. Сюжетная композиция: композиционный центр.</w:t>
            </w:r>
          </w:p>
          <w:p w:rsidR="00E471A1" w:rsidRPr="00A860CB" w:rsidRDefault="00E471A1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Сакчы ясау.</w:t>
            </w:r>
            <w:r>
              <w:rPr>
                <w:rFonts w:ascii="Times New Roman" w:hAnsi="Times New Roman" w:cs="Times New Roman"/>
                <w:bCs/>
                <w:lang w:val="tt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  <w:lang w:val="tt-RU"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>Беседа по тексту и репродукциям с исторических произведений искусства. Работа по вопросам к представленным в учебнике художественным произведениям. Выполнение учащимися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>в творческой тетради набросков человека в движении по представлению. Выбор сюжета для батальной сцены, обдумывание композиции и выполнение ее в тетради</w:t>
            </w:r>
            <w:r w:rsidRPr="00A860C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>Обсуждение выполненных рисунков: выявление наиболее удачных, интересных.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памяти и по представлению</w:t>
            </w:r>
            <w:r w:rsidRPr="00A860CB">
              <w:rPr>
                <w:rFonts w:ascii="Times New Roman" w:hAnsi="Times New Roman" w:cs="Times New Roman"/>
                <w:lang w:val="tt-RU"/>
              </w:rPr>
              <w:t>. 72-74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DD1BC6" w:rsidRDefault="00DD1BC6" w:rsidP="009F20DC">
            <w:pPr>
              <w:rPr>
                <w:color w:val="FF0000"/>
              </w:rPr>
            </w:pPr>
            <w:r w:rsidRPr="00DD1BC6">
              <w:rPr>
                <w:color w:val="FF0000"/>
              </w:rPr>
              <w:t>12</w:t>
            </w:r>
            <w:r w:rsidR="00E471A1" w:rsidRPr="00DD1BC6">
              <w:rPr>
                <w:color w:val="FF0000"/>
              </w:rPr>
              <w:t>.02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60CB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/>
                <w:bCs/>
              </w:rPr>
              <w:t xml:space="preserve">ВЕСНА. «Как прекрасен этот мир, посмотри…» </w:t>
            </w:r>
            <w:r w:rsidRPr="00A860CB">
              <w:rPr>
                <w:rFonts w:ascii="Times New Roman" w:hAnsi="Times New Roman" w:cs="Times New Roman"/>
                <w:bCs/>
              </w:rPr>
              <w:t>Дорогие, любимые, родные. Женский портрет: выражение и пропорции лица.</w:t>
            </w:r>
          </w:p>
          <w:p w:rsidR="00E471A1" w:rsidRPr="003267FC" w:rsidRDefault="003267FC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Яз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эмблемасы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522D74" w:rsidRDefault="00E471A1" w:rsidP="00522D7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>Беседа о первом весеннем празднике, о празднике всех женщин. Работа по репродукциям женских портретов, ответы на вопросы. Чтение схем изображения головы человека. Создание портрета любимого человека (мамы, бабушки, сестры)</w:t>
            </w:r>
            <w:proofErr w:type="gramStart"/>
            <w:r w:rsidRPr="00A860CB">
              <w:rPr>
                <w:rFonts w:ascii="Times New Roman" w:hAnsi="Times New Roman" w:cs="Times New Roman"/>
              </w:rPr>
              <w:t>.В</w:t>
            </w:r>
            <w:proofErr w:type="gramEnd"/>
            <w:r w:rsidRPr="00A860CB">
              <w:rPr>
                <w:rFonts w:ascii="Times New Roman" w:hAnsi="Times New Roman" w:cs="Times New Roman"/>
              </w:rPr>
              <w:t>ыслушивание рассказов авторов рисунков о тех, кого они запечатлели в своих работах.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</w:t>
            </w:r>
            <w:r w:rsidRPr="00A860CB">
              <w:rPr>
                <w:rFonts w:ascii="Times New Roman" w:hAnsi="Times New Roman" w:cs="Times New Roman"/>
                <w:b/>
                <w:bCs/>
              </w:rPr>
              <w:t>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наблюдению, по памяти</w:t>
            </w:r>
            <w:r w:rsidRPr="00A860CB">
              <w:rPr>
                <w:rFonts w:ascii="Times New Roman" w:hAnsi="Times New Roman" w:cs="Times New Roman"/>
                <w:lang w:val="tt-RU"/>
              </w:rPr>
              <w:t>. 80-82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C64D7" w:rsidRDefault="004D608A" w:rsidP="009F20DC">
            <w:pPr>
              <w:rPr>
                <w:color w:val="FF0000"/>
                <w:lang w:val="tt-RU"/>
              </w:rPr>
            </w:pPr>
            <w:r w:rsidRPr="009C64D7">
              <w:rPr>
                <w:color w:val="FF0000"/>
                <w:lang w:val="tt-RU"/>
              </w:rPr>
              <w:t>19</w:t>
            </w:r>
            <w:r w:rsidR="00E471A1" w:rsidRPr="009C64D7">
              <w:rPr>
                <w:color w:val="FF0000"/>
                <w:lang w:val="tt-RU"/>
              </w:rPr>
              <w:t>.02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Широкая </w:t>
            </w:r>
            <w:r w:rsidRPr="00A860CB">
              <w:rPr>
                <w:rFonts w:ascii="Times New Roman" w:hAnsi="Times New Roman" w:cs="Times New Roman"/>
                <w:bCs/>
                <w:caps/>
              </w:rPr>
              <w:t>м</w:t>
            </w:r>
            <w:r w:rsidRPr="00A860CB">
              <w:rPr>
                <w:rFonts w:ascii="Times New Roman" w:hAnsi="Times New Roman" w:cs="Times New Roman"/>
                <w:bCs/>
              </w:rPr>
              <w:t>асленица.</w:t>
            </w:r>
            <w:r w:rsidR="009C64D7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>южетно-декоративная композиция: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композиционный центр и цвет.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Бәйрәм күренешен рәсемләү.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  <w:lang w:val="tt-RU"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522D74" w:rsidRDefault="00E471A1" w:rsidP="009F20DC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традиционном народном празднике Масленице как об одном из любимых весенних увеселений народа. Работа по репродукциям картин, представленным в учебнике. Подготовка ответов на вопросы. Анализ композиции, цветового решения творческой работы учащихся детской художественной школы. Создание собственной композиции масленичного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>праздника в технике бумажной аппликации. Заслушивание авторов интересных композиций, оценка общего эмоционального состояния работ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83-84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C64D7" w:rsidRDefault="00E471A1" w:rsidP="009C64D7">
            <w:pPr>
              <w:rPr>
                <w:color w:val="FF0000"/>
              </w:rPr>
            </w:pPr>
            <w:r w:rsidRPr="009C64D7">
              <w:rPr>
                <w:color w:val="FF0000"/>
              </w:rPr>
              <w:t>2</w:t>
            </w:r>
            <w:r w:rsidR="009C64D7" w:rsidRPr="009C64D7">
              <w:rPr>
                <w:color w:val="FF0000"/>
              </w:rPr>
              <w:t>6</w:t>
            </w:r>
            <w:r w:rsidRPr="009C64D7">
              <w:rPr>
                <w:color w:val="FF0000"/>
              </w:rPr>
              <w:t>.02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423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F20DC" w:rsidRDefault="00E471A1" w:rsidP="003D4B61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Красота и мудрость народной игрушки. Русская деревянная игрушка: развитие традиций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мас</w:t>
            </w:r>
            <w:proofErr w:type="spellEnd"/>
            <w:r w:rsidRPr="00A860CB">
              <w:rPr>
                <w:rFonts w:ascii="Times New Roman" w:hAnsi="Times New Roman" w:cs="Times New Roman"/>
                <w:bCs/>
                <w:lang w:val="tt-RU"/>
              </w:rPr>
              <w:t>терства.</w:t>
            </w:r>
            <w:r w:rsidR="009C64D7">
              <w:rPr>
                <w:rFonts w:ascii="Times New Roman" w:hAnsi="Times New Roman" w:cs="Times New Roman"/>
                <w:bCs/>
                <w:lang w:val="tt-RU"/>
              </w:rPr>
              <w:t xml:space="preserve"> </w:t>
            </w:r>
          </w:p>
          <w:p w:rsidR="00E471A1" w:rsidRPr="003D4B61" w:rsidRDefault="00E471A1" w:rsidP="003D4B61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Агач уенчык ясау.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8B4160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  <w:lang w:val="tt-RU"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народной русской деревянной игрушкой из разных центров художественных традиционных промыслов: Сергиев Посад,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Богородское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, Семенов,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Полховский</w:t>
            </w:r>
            <w:proofErr w:type="spellEnd"/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 xml:space="preserve">Майдан,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Федосеево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. </w:t>
            </w:r>
            <w:r w:rsidRPr="00A860CB">
              <w:rPr>
                <w:rFonts w:ascii="Times New Roman" w:hAnsi="Times New Roman" w:cs="Times New Roman"/>
                <w:lang w:val="tt-RU"/>
              </w:rPr>
              <w:t>85-87 бит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1538FE" w:rsidRDefault="00E471A1" w:rsidP="001538FE">
            <w:pPr>
              <w:rPr>
                <w:color w:val="FF0000"/>
              </w:rPr>
            </w:pPr>
            <w:r w:rsidRPr="001538FE">
              <w:rPr>
                <w:color w:val="FF0000"/>
              </w:rPr>
              <w:t>0</w:t>
            </w:r>
            <w:r w:rsidR="001538FE" w:rsidRPr="001538FE">
              <w:rPr>
                <w:color w:val="FF0000"/>
              </w:rPr>
              <w:t>5</w:t>
            </w:r>
            <w:r w:rsidRPr="001538FE">
              <w:rPr>
                <w:color w:val="FF0000"/>
              </w:rPr>
              <w:t>.03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Герои сказки глазами художника. Сюжетная композиция: композиционный центр и цвет.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Әкияткә иллюстра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ция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сказке как об одном из видов народного творчества. Просмотр иллюстраций к известным фольклорным произведениям, беседа о красоте их героев, о композиционных особенностях иллюстраций. Чтение композиционных схем к иллюстрациям, выявление местоположения дополнительных элементов изображения по отношению к главному герою. Выполнение схематичного построения эскиза иллюстрации к сказке в технике бумажной аппликации.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>Рисование по представлению. Работа в технике бумажной аппликации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A860CB">
              <w:rPr>
                <w:rFonts w:ascii="Times New Roman" w:hAnsi="Times New Roman" w:cs="Times New Roman"/>
                <w:lang w:val="tt-RU"/>
              </w:rPr>
              <w:lastRenderedPageBreak/>
              <w:t>88-90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3D4B61" w:rsidRDefault="003D4B61" w:rsidP="009F20DC">
            <w:pPr>
              <w:rPr>
                <w:color w:val="FF0000"/>
              </w:rPr>
            </w:pPr>
            <w:r w:rsidRPr="003D4B61">
              <w:rPr>
                <w:color w:val="FF0000"/>
              </w:rPr>
              <w:lastRenderedPageBreak/>
              <w:t>12</w:t>
            </w:r>
            <w:r w:rsidR="00E471A1" w:rsidRPr="003D4B61">
              <w:rPr>
                <w:color w:val="FF0000"/>
              </w:rPr>
              <w:t>.03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lastRenderedPageBreak/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Герои сказки глазами художника.</w:t>
            </w:r>
            <w:r w:rsidR="0071500F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 xml:space="preserve">Сюжетная композиция: </w:t>
            </w:r>
            <w:proofErr w:type="gramStart"/>
            <w:r w:rsidRPr="00A860CB">
              <w:rPr>
                <w:rFonts w:ascii="Times New Roman" w:hAnsi="Times New Roman" w:cs="Times New Roman"/>
                <w:bCs/>
              </w:rPr>
              <w:t>композиционные</w:t>
            </w:r>
            <w:proofErr w:type="gramEnd"/>
            <w:r w:rsidRPr="00A860CB">
              <w:rPr>
                <w:rFonts w:ascii="Times New Roman" w:hAnsi="Times New Roman" w:cs="Times New Roman"/>
                <w:bCs/>
              </w:rPr>
              <w:t xml:space="preserve"> центр </w:t>
            </w:r>
            <w:r w:rsidRPr="00A860CB">
              <w:rPr>
                <w:rFonts w:ascii="Times New Roman" w:hAnsi="Times New Roman" w:cs="Times New Roman"/>
                <w:bCs/>
              </w:rPr>
              <w:br/>
              <w:t>и цвет.</w:t>
            </w:r>
          </w:p>
          <w:p w:rsidR="00E471A1" w:rsidRPr="003B48F9" w:rsidRDefault="00E471A1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 xml:space="preserve"> Әкият геройлары.</w:t>
            </w:r>
            <w:r>
              <w:rPr>
                <w:rFonts w:ascii="Times New Roman" w:hAnsi="Times New Roman" w:cs="Times New Roman"/>
                <w:bCs/>
                <w:lang w:val="tt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471A1" w:rsidRPr="003B48F9" w:rsidRDefault="000354F9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  <w:lang w:val="tt-RU"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9F20DC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сказке как об одном из видов народного творчества. Просмотр иллюстраций к известным фольклорным произведениям, беседа о красоте их героев, о композиционных особенностях иллюстраций. Чтение композиционных схем к иллюстрациям, выявление местоположения дополнительных элементов изображения по отношению к главному герою.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71500F" w:rsidRDefault="00E471A1" w:rsidP="009F20DC">
            <w:pPr>
              <w:rPr>
                <w:color w:val="FF0000"/>
              </w:rPr>
            </w:pPr>
            <w:r w:rsidRPr="0071500F">
              <w:rPr>
                <w:color w:val="FF0000"/>
              </w:rPr>
              <w:t>20.03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/>
                <w:bCs/>
              </w:rPr>
              <w:t>ЛЕТО. «Как прекрасен этот мир, посмотри…» (8 ч)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Водные просторы России. Морской пейзаж: линия горизонта и колорит. </w:t>
            </w:r>
          </w:p>
          <w:p w:rsidR="00E471A1" w:rsidRPr="004A3982" w:rsidRDefault="004A3982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</w:rPr>
              <w:t>Россияне</w:t>
            </w:r>
            <w:r>
              <w:rPr>
                <w:rFonts w:ascii="Times New Roman" w:hAnsi="Times New Roman" w:cs="Times New Roman"/>
                <w:bCs/>
                <w:lang w:val="tt-RU"/>
              </w:rPr>
              <w:t>ң сулыклары.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  <w:lang w:val="tt-RU"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об одном из главных признаков весны – таянии снегов, оживлении рек, озер, морей. Рассматривание морских пейзажей, подготовка ответов на вопросы. Чтение композиционных схем и нахождение соответствующих им живописных произведений.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</w:p>
          <w:p w:rsidR="00E471A1" w:rsidRPr="00A860CB" w:rsidRDefault="00E471A1" w:rsidP="00522D74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4A3982" w:rsidRDefault="00E471A1" w:rsidP="009F20DC">
            <w:pPr>
              <w:rPr>
                <w:color w:val="FF0000"/>
              </w:rPr>
            </w:pPr>
            <w:r w:rsidRPr="004A3982">
              <w:rPr>
                <w:color w:val="FF0000"/>
              </w:rPr>
              <w:t>0</w:t>
            </w:r>
            <w:r w:rsidR="004A3982" w:rsidRPr="004A3982">
              <w:rPr>
                <w:color w:val="FF0000"/>
                <w:lang w:val="tt-RU"/>
              </w:rPr>
              <w:t>2</w:t>
            </w:r>
            <w:r w:rsidRPr="004A3982">
              <w:rPr>
                <w:color w:val="FF0000"/>
              </w:rPr>
              <w:t>.04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Цветы России на павловских платках и шалях.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  <w:caps/>
              </w:rPr>
              <w:t>р</w:t>
            </w:r>
            <w:r w:rsidRPr="00A860CB">
              <w:rPr>
                <w:rFonts w:ascii="Times New Roman" w:hAnsi="Times New Roman" w:cs="Times New Roman"/>
                <w:bCs/>
              </w:rPr>
              <w:t>усская набойка: традиции мастерства.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Шәл бизәү.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4240F8" w:rsidRDefault="00E471A1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«Цветы России на павловских платках и шалях». Любовь русского человека к родной земле и ее многоцветию. Красота родной природы в росписи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подносов и в декоре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павло</w:t>
            </w:r>
            <w:proofErr w:type="spellEnd"/>
            <w:r w:rsidRPr="00A860CB">
              <w:rPr>
                <w:rFonts w:ascii="Times New Roman" w:hAnsi="Times New Roman" w:cs="Times New Roman"/>
                <w:lang w:val="tt-RU"/>
              </w:rPr>
              <w:t>в</w:t>
            </w:r>
            <w:proofErr w:type="spellStart"/>
            <w:r w:rsidRPr="00A860CB">
              <w:rPr>
                <w:rFonts w:ascii="Times New Roman" w:hAnsi="Times New Roman" w:cs="Times New Roman"/>
              </w:rPr>
              <w:t>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платков. Платок узорный в ансамбле русского костюма. Женские образы в живописи. Повторение за мастером элементов растительного узора.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 xml:space="preserve">Повтор и вариация по мотивам цветочной композиции павловских узоров на платках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кисти, фломастер)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100-101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F20DC" w:rsidRDefault="004A3982" w:rsidP="009F20DC">
            <w:pPr>
              <w:rPr>
                <w:color w:val="FF0000"/>
              </w:rPr>
            </w:pPr>
            <w:r w:rsidRPr="009F20DC">
              <w:rPr>
                <w:color w:val="FF0000"/>
                <w:lang w:val="tt-RU"/>
              </w:rPr>
              <w:t>09</w:t>
            </w:r>
            <w:r w:rsidR="00E471A1" w:rsidRPr="009F20DC">
              <w:rPr>
                <w:color w:val="FF0000"/>
              </w:rPr>
              <w:t>.04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proofErr w:type="gramStart"/>
            <w:r w:rsidRPr="00A860CB">
              <w:rPr>
                <w:rFonts w:ascii="Times New Roman" w:hAnsi="Times New Roman" w:cs="Times New Roman"/>
                <w:bCs/>
              </w:rPr>
              <w:t>Всяк</w:t>
            </w:r>
            <w:proofErr w:type="gramEnd"/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на свой манер.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Русская набойка: композиция и ритм.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Яулык бизәү.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об искусстве ручной набойки. Просмотр мультимедийной презентации. Сравнение приемов ручной набойки мастера, жившего в XIX веке, с приемами работы современных набойщиков из Павловского Посада. Работа по учебнику, творческой тетради. Коллективный обмен мнениями.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 xml:space="preserve">Импровизация по мотивам композиций узоров на павловских платках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(гуашь, кисти)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102-104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F20DC" w:rsidRDefault="009F20DC" w:rsidP="009F20DC">
            <w:pPr>
              <w:rPr>
                <w:color w:val="FF0000"/>
              </w:rPr>
            </w:pPr>
            <w:r w:rsidRPr="009F20DC">
              <w:rPr>
                <w:color w:val="FF0000"/>
              </w:rPr>
              <w:t>16</w:t>
            </w:r>
            <w:r w:rsidR="00E471A1" w:rsidRPr="009F20DC">
              <w:rPr>
                <w:color w:val="FF0000"/>
              </w:rPr>
              <w:t>.04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весеннем небе – салют Победы! Патриотическая тема в искусстве. Декоративно-сюжетная композиция: цвет.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Язгы күктә – Җиңү салюты!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3B48F9" w:rsidRDefault="00E471A1" w:rsidP="003B48F9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всенародном празднике Победы с использованием учебника. Рассматривание репродукций и подготовка ответов на вопросы. Экспериментирование с красками, поиск цветовых оттенков для передачи красоты фейерверка. Сочинение собственной композиции «Салют Победы». Выслушивание суждений авторов рисунков о том, как они добились красоты, яркости праздничного салюта в своих произведениях.</w:t>
            </w:r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Импровизация по мотивам образов-символов в традиционной русской культуре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105-106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FB2632" w:rsidRDefault="00FB2632" w:rsidP="00FB2632">
            <w:pPr>
              <w:rPr>
                <w:color w:val="FF0000"/>
              </w:rPr>
            </w:pPr>
            <w:r w:rsidRPr="00FB2632">
              <w:rPr>
                <w:color w:val="FF0000"/>
              </w:rPr>
              <w:t>23</w:t>
            </w:r>
            <w:r w:rsidR="00E471A1" w:rsidRPr="00FB2632">
              <w:rPr>
                <w:color w:val="FF0000"/>
              </w:rPr>
              <w:t>.0</w:t>
            </w:r>
            <w:r w:rsidRPr="00FB2632">
              <w:rPr>
                <w:color w:val="FF0000"/>
              </w:rPr>
              <w:t>4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lastRenderedPageBreak/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Гербы городов Золотого кольца России.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Символические изображения: состав герба.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Герб рәсемләү.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9F20DC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искусством создания герба на примерах гербов городов Золотого кольца России. Рассказы учащихся о значении изображения на гербе родного города. Ответы на вопросы </w:t>
            </w:r>
            <w:proofErr w:type="gramStart"/>
            <w:r w:rsidRPr="00A860CB">
              <w:rPr>
                <w:rFonts w:ascii="Times New Roman" w:hAnsi="Times New Roman" w:cs="Times New Roman"/>
              </w:rPr>
              <w:t>изо</w:t>
            </w:r>
            <w:proofErr w:type="gramEnd"/>
            <w:r w:rsidR="009F20DC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 xml:space="preserve">викторины. Заслушивание сообщений о том, какие законы науки геральдики учащиеся использовали при реализации своего замысла.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Символические изображения</w:t>
            </w:r>
            <w:r w:rsidRPr="00A860CB">
              <w:rPr>
                <w:rFonts w:ascii="Times New Roman" w:hAnsi="Times New Roman" w:cs="Times New Roman"/>
                <w:lang w:val="tt-RU"/>
              </w:rPr>
              <w:t>. 107-108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27555" w:rsidRDefault="00927555" w:rsidP="00927555">
            <w:pPr>
              <w:rPr>
                <w:color w:val="FF0000"/>
              </w:rPr>
            </w:pPr>
            <w:r w:rsidRPr="00927555">
              <w:rPr>
                <w:color w:val="FF0000"/>
              </w:rPr>
              <w:t>30</w:t>
            </w:r>
            <w:r w:rsidR="00E471A1" w:rsidRPr="00927555">
              <w:rPr>
                <w:color w:val="FF0000"/>
              </w:rPr>
              <w:t>.0</w:t>
            </w:r>
            <w:r w:rsidRPr="00927555">
              <w:rPr>
                <w:color w:val="FF0000"/>
              </w:rPr>
              <w:t>4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Сиреневые перезвоны.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Натюрморт: свет и цвет.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Сирен</w:t>
            </w:r>
            <w:r w:rsidRPr="00A860CB">
              <w:rPr>
                <w:rFonts w:ascii="Times New Roman" w:hAnsi="Times New Roman" w:cs="Times New Roman"/>
                <w:bCs/>
              </w:rPr>
              <w:t>ь</w:t>
            </w:r>
            <w:r w:rsidRPr="00A860CB">
              <w:rPr>
                <w:rFonts w:ascii="Times New Roman" w:hAnsi="Times New Roman" w:cs="Times New Roman"/>
                <w:bCs/>
                <w:lang w:val="tt-RU"/>
              </w:rPr>
              <w:t xml:space="preserve"> букеты рәсемләү.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  <w:lang w:val="tt-RU"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с учащимися по их предварительным наблюдениям цветущей природы. Рассматривание произведений известных художников и ответы на вопросы. Выполнение творческого задания: сочинение собственной композиции или рисование натюрморта с сиренью с натуры.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="009F20D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>Рисование сирени с натуры и по представлению, под впечатлением увиденных произведений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109-110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27555" w:rsidRDefault="00927555" w:rsidP="009F20DC">
            <w:pPr>
              <w:rPr>
                <w:color w:val="FF0000"/>
              </w:rPr>
            </w:pPr>
            <w:r w:rsidRPr="00927555">
              <w:rPr>
                <w:color w:val="FF0000"/>
              </w:rPr>
              <w:t>07</w:t>
            </w:r>
            <w:r w:rsidR="00E471A1" w:rsidRPr="00927555">
              <w:rPr>
                <w:color w:val="FF0000"/>
              </w:rPr>
              <w:t>.05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У всякого мастера свои затеи. Орнамент народов мира: традиции мастерства.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Халык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орнаментлары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71A1" w:rsidRPr="00A860CB" w:rsidRDefault="000354F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1</w:t>
            </w: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4240F8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>Беседа о том, как богатый животный мир Земли оживает в произведениях народных мастеров мира. Прослушивание суждений учащихс</w:t>
            </w:r>
            <w:r>
              <w:rPr>
                <w:rFonts w:ascii="Times New Roman" w:hAnsi="Times New Roman" w:cs="Times New Roman"/>
              </w:rPr>
              <w:t xml:space="preserve">я, в которых они делятся своими </w:t>
            </w:r>
            <w:r w:rsidRPr="00A860CB">
              <w:rPr>
                <w:rFonts w:ascii="Times New Roman" w:hAnsi="Times New Roman" w:cs="Times New Roman"/>
              </w:rPr>
              <w:t>представлениями об образах-символах в народном искусстве, полученными в течение разных лет обучения в школе. Творческая работа в тетради. Импровизация по мотивам образов-символов в искусстве народов мира</w:t>
            </w:r>
            <w:r w:rsidRPr="00A860CB">
              <w:rPr>
                <w:rFonts w:ascii="Times New Roman" w:hAnsi="Times New Roman" w:cs="Times New Roman"/>
                <w:lang w:val="tt-RU"/>
              </w:rPr>
              <w:t>. 111-112 бит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27555" w:rsidRDefault="00927555" w:rsidP="009F20DC">
            <w:pPr>
              <w:rPr>
                <w:color w:val="FF0000"/>
              </w:rPr>
            </w:pPr>
            <w:r w:rsidRPr="00927555">
              <w:rPr>
                <w:color w:val="FF0000"/>
              </w:rPr>
              <w:t>14</w:t>
            </w:r>
            <w:r w:rsidR="00E471A1" w:rsidRPr="00927555">
              <w:rPr>
                <w:color w:val="FF0000"/>
              </w:rPr>
              <w:t>.05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471A1" w:rsidRPr="00A860CB" w:rsidTr="003D4B61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Наши достижения.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A860CB">
              <w:rPr>
                <w:rFonts w:ascii="Times New Roman" w:hAnsi="Times New Roman" w:cs="Times New Roman"/>
                <w:bCs/>
              </w:rPr>
              <w:t>Наш проект.</w:t>
            </w:r>
          </w:p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Безнең уңышлар.</w:t>
            </w:r>
            <w:r>
              <w:rPr>
                <w:rFonts w:ascii="Times New Roman" w:hAnsi="Times New Roman" w:cs="Times New Roman"/>
                <w:bCs/>
                <w:lang w:val="tt-RU"/>
              </w:rPr>
              <w:t xml:space="preserve"> Тест.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471A1" w:rsidRDefault="000354F9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  <w:t xml:space="preserve">   1</w:t>
            </w:r>
          </w:p>
          <w:p w:rsidR="00E471A1" w:rsidRDefault="00E471A1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tt-RU"/>
              </w:rPr>
            </w:pPr>
          </w:p>
          <w:p w:rsidR="00E471A1" w:rsidRPr="00A860CB" w:rsidRDefault="00E471A1" w:rsidP="00E471A1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9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</w:t>
            </w:r>
            <w:r w:rsidRPr="00A860CB">
              <w:rPr>
                <w:rFonts w:ascii="Times New Roman" w:hAnsi="Times New Roman" w:cs="Times New Roman"/>
                <w:caps/>
              </w:rPr>
              <w:t>м</w:t>
            </w:r>
            <w:r w:rsidRPr="00A860CB">
              <w:rPr>
                <w:rFonts w:ascii="Times New Roman" w:hAnsi="Times New Roman" w:cs="Times New Roman"/>
              </w:rPr>
              <w:t>узее изобразительных искусств им. А. С. Пушкина. Представление о богатстве и разнообразии художественной культуры мира. Рассматривание произведений искусства со сказочными мифологическими мотивами. Коллективное рассуждение об образах-символах, сюжетах картин, композиционных схемах. Творческая работа: выполнение изображения зверя в разных техниках (по выбору). Определение «экспертами-искусство</w:t>
            </w:r>
            <w:r>
              <w:rPr>
                <w:rFonts w:ascii="Times New Roman" w:hAnsi="Times New Roman" w:cs="Times New Roman"/>
              </w:rPr>
              <w:t>-</w:t>
            </w:r>
            <w:r w:rsidRPr="00A860CB">
              <w:rPr>
                <w:rFonts w:ascii="Times New Roman" w:hAnsi="Times New Roman" w:cs="Times New Roman"/>
              </w:rPr>
              <w:t>ведами» призовых мест на выставке детских работ «У всякого мастера свои затеи»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927555" w:rsidRDefault="00927555" w:rsidP="009F20DC">
            <w:pPr>
              <w:rPr>
                <w:color w:val="FF0000"/>
              </w:rPr>
            </w:pPr>
            <w:r w:rsidRPr="00927555">
              <w:rPr>
                <w:color w:val="FF0000"/>
              </w:rPr>
              <w:t>21</w:t>
            </w:r>
            <w:r w:rsidR="00E471A1" w:rsidRPr="00927555">
              <w:rPr>
                <w:color w:val="FF0000"/>
              </w:rPr>
              <w:t>.05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71A1" w:rsidRPr="00A860CB" w:rsidRDefault="00E471A1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4240F8" w:rsidRDefault="004240F8" w:rsidP="00B548F3">
      <w:pPr>
        <w:pStyle w:val="ParagraphStyle"/>
        <w:spacing w:line="264" w:lineRule="auto"/>
        <w:ind w:firstLine="360"/>
        <w:jc w:val="center"/>
        <w:rPr>
          <w:rFonts w:ascii="Times New Roman" w:eastAsia="Times New Roman" w:hAnsi="Times New Roman" w:cs="Times New Roman"/>
          <w:b/>
          <w:bCs/>
          <w:u w:val="single"/>
          <w:lang w:val="tt-RU" w:eastAsia="ru-RU"/>
        </w:rPr>
      </w:pP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</w:rPr>
        <w:t xml:space="preserve">а) пейзаж        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</w:rPr>
        <w:t>б) портрет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</w:rPr>
        <w:t xml:space="preserve">в) натюрморт  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</w:rPr>
        <w:t>г) батальный.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sz w:val="24"/>
          <w:szCs w:val="24"/>
        </w:rPr>
        <w:t>2.Художник</w:t>
      </w:r>
      <w:proofErr w:type="gramStart"/>
      <w:r w:rsidRPr="006844D3">
        <w:rPr>
          <w:sz w:val="24"/>
          <w:szCs w:val="24"/>
        </w:rPr>
        <w:t xml:space="preserve"> ,</w:t>
      </w:r>
      <w:proofErr w:type="gramEnd"/>
      <w:r w:rsidRPr="006844D3">
        <w:rPr>
          <w:sz w:val="24"/>
          <w:szCs w:val="24"/>
        </w:rPr>
        <w:t xml:space="preserve"> изображающий море.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</w:rPr>
        <w:t xml:space="preserve">а) пейзажист        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</w:rPr>
        <w:t>б) портретист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</w:rPr>
        <w:t xml:space="preserve">в) маринист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</w:rPr>
        <w:t>г) артист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sz w:val="24"/>
          <w:szCs w:val="24"/>
        </w:rPr>
        <w:t>3. Что из перечисленного является наиболее типичным художественным материалом для графики:</w:t>
      </w:r>
      <w:r w:rsidRPr="006844D3">
        <w:rPr>
          <w:sz w:val="24"/>
          <w:szCs w:val="24"/>
        </w:rPr>
        <w:br/>
      </w:r>
      <w:r w:rsidRPr="006844D3">
        <w:rPr>
          <w:i/>
          <w:iCs/>
          <w:sz w:val="24"/>
          <w:szCs w:val="24"/>
        </w:rPr>
        <w:t>а) гуашь 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</w:rPr>
        <w:lastRenderedPageBreak/>
        <w:t>б) карандаш 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</w:rPr>
        <w:t>в) глина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sz w:val="24"/>
          <w:szCs w:val="24"/>
        </w:rPr>
        <w:t> </w:t>
      </w:r>
      <w:r w:rsidRPr="006844D3">
        <w:rPr>
          <w:i/>
          <w:iCs/>
          <w:sz w:val="24"/>
          <w:szCs w:val="24"/>
        </w:rPr>
        <w:t>г) акварель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color w:val="000000"/>
          <w:sz w:val="24"/>
          <w:szCs w:val="24"/>
        </w:rPr>
        <w:t xml:space="preserve">4. Назови 3 </w:t>
      </w:r>
      <w:proofErr w:type="gramStart"/>
      <w:r w:rsidRPr="006844D3">
        <w:rPr>
          <w:color w:val="000000"/>
          <w:sz w:val="24"/>
          <w:szCs w:val="24"/>
        </w:rPr>
        <w:t>основных</w:t>
      </w:r>
      <w:proofErr w:type="gramEnd"/>
      <w:r w:rsidRPr="006844D3">
        <w:rPr>
          <w:color w:val="000000"/>
          <w:sz w:val="24"/>
          <w:szCs w:val="24"/>
        </w:rPr>
        <w:t xml:space="preserve">  цвета в живописи:</w:t>
      </w:r>
      <w:r w:rsidRPr="006844D3">
        <w:rPr>
          <w:color w:val="000000"/>
          <w:sz w:val="24"/>
          <w:szCs w:val="24"/>
        </w:rPr>
        <w:br/>
      </w:r>
      <w:r w:rsidRPr="006844D3">
        <w:rPr>
          <w:i/>
          <w:iCs/>
          <w:color w:val="000000"/>
          <w:sz w:val="24"/>
          <w:szCs w:val="24"/>
        </w:rPr>
        <w:t xml:space="preserve">а) красный, желтый, синий                  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>б) черный, белый, серый</w:t>
      </w:r>
      <w:r w:rsidRPr="006844D3">
        <w:rPr>
          <w:i/>
          <w:iCs/>
          <w:color w:val="000000"/>
          <w:sz w:val="24"/>
          <w:szCs w:val="24"/>
        </w:rPr>
        <w:br/>
        <w:t xml:space="preserve">в) оранжевый, фиолетовый, зеленый  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>г) красный, желтый, зеленый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color w:val="000000"/>
          <w:sz w:val="24"/>
          <w:szCs w:val="24"/>
        </w:rPr>
        <w:t>5. Воображаемая линия, которая отделяет небо от земли: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>а) штрих      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>б) горизонт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>в) тень        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>г) граница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color w:val="000000"/>
          <w:sz w:val="24"/>
          <w:szCs w:val="24"/>
        </w:rPr>
        <w:t>6. Какой цвет является тёплым: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 xml:space="preserve">а) серый        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>б) фиолетовый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 xml:space="preserve">в) синий        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>г) жёлтый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color w:val="000000"/>
          <w:sz w:val="24"/>
          <w:szCs w:val="24"/>
        </w:rPr>
        <w:t>7.  Какой жанр является изображением человека или группы людей?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 xml:space="preserve">а) пейзаж      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>б) портрет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>в) натюрморт  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color w:val="000000"/>
          <w:sz w:val="24"/>
          <w:szCs w:val="24"/>
        </w:rPr>
        <w:t>г) батальный.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sz w:val="24"/>
          <w:szCs w:val="24"/>
          <w:shd w:val="clear" w:color="auto" w:fill="FFFFFF"/>
        </w:rPr>
        <w:t>8. Металлический поднос с чёрн</w:t>
      </w:r>
      <w:proofErr w:type="gramStart"/>
      <w:r w:rsidRPr="006844D3">
        <w:rPr>
          <w:sz w:val="24"/>
          <w:szCs w:val="24"/>
          <w:shd w:val="clear" w:color="auto" w:fill="FFFFFF"/>
        </w:rPr>
        <w:t>о-</w:t>
      </w:r>
      <w:proofErr w:type="gramEnd"/>
      <w:r w:rsidRPr="006844D3">
        <w:rPr>
          <w:sz w:val="24"/>
          <w:szCs w:val="24"/>
          <w:shd w:val="clear" w:color="auto" w:fill="FFFFFF"/>
        </w:rPr>
        <w:t xml:space="preserve"> лаковой поверхностью и изображёнными поверх него цветочными композициями?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а) Хохлома.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б) Гжель.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 xml:space="preserve">в) </w:t>
      </w:r>
      <w:proofErr w:type="spellStart"/>
      <w:r w:rsidRPr="006844D3">
        <w:rPr>
          <w:i/>
          <w:iCs/>
          <w:sz w:val="24"/>
          <w:szCs w:val="24"/>
          <w:shd w:val="clear" w:color="auto" w:fill="FFFFFF"/>
        </w:rPr>
        <w:t>Жостово</w:t>
      </w:r>
      <w:proofErr w:type="spellEnd"/>
      <w:r w:rsidRPr="006844D3">
        <w:rPr>
          <w:i/>
          <w:iCs/>
          <w:sz w:val="24"/>
          <w:szCs w:val="24"/>
          <w:shd w:val="clear" w:color="auto" w:fill="FFFFFF"/>
        </w:rPr>
        <w:t>.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г) Дымково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sz w:val="24"/>
          <w:szCs w:val="24"/>
          <w:shd w:val="clear" w:color="auto" w:fill="FFFFFF"/>
        </w:rPr>
        <w:t>9. Как называется русский жилой дом, являющийся образцом русского деревянного зодчества?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а) сруб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б) изба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в) горница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г) сени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sz w:val="24"/>
          <w:szCs w:val="24"/>
        </w:rPr>
        <w:t>10. Как называется специалист по изготовлению моделей одежды?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а) дизайнер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б) архитектор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в) модельер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г) художник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sz w:val="24"/>
          <w:szCs w:val="24"/>
        </w:rPr>
        <w:lastRenderedPageBreak/>
        <w:t xml:space="preserve">11. Главный цветок набивки узора на ткани </w:t>
      </w:r>
      <w:proofErr w:type="spellStart"/>
      <w:r w:rsidRPr="006844D3">
        <w:rPr>
          <w:sz w:val="24"/>
          <w:szCs w:val="24"/>
        </w:rPr>
        <w:t>павловопосадской</w:t>
      </w:r>
      <w:proofErr w:type="spellEnd"/>
      <w:r w:rsidRPr="006844D3">
        <w:rPr>
          <w:sz w:val="24"/>
          <w:szCs w:val="24"/>
        </w:rPr>
        <w:t xml:space="preserve"> шали это - …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а) роза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б) ромашка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в) георгин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г) астра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sz w:val="24"/>
          <w:szCs w:val="24"/>
          <w:shd w:val="clear" w:color="auto" w:fill="FFFFFF"/>
        </w:rPr>
        <w:t xml:space="preserve">12. Найди неверные утверждения: «Фон щита на гербе может быть закрашен… 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а) одним цветом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б) двумя цветами, которые разделены линией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в) только красным цветом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г</w:t>
      </w:r>
      <w:proofErr w:type="gramStart"/>
      <w:r w:rsidRPr="006844D3">
        <w:rPr>
          <w:i/>
          <w:iCs/>
          <w:sz w:val="24"/>
          <w:szCs w:val="24"/>
          <w:shd w:val="clear" w:color="auto" w:fill="FFFFFF"/>
        </w:rPr>
        <w:t>)т</w:t>
      </w:r>
      <w:proofErr w:type="gramEnd"/>
      <w:r w:rsidRPr="006844D3">
        <w:rPr>
          <w:i/>
          <w:iCs/>
          <w:sz w:val="24"/>
          <w:szCs w:val="24"/>
          <w:shd w:val="clear" w:color="auto" w:fill="FFFFFF"/>
        </w:rPr>
        <w:t>олько синим или красным цветом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sz w:val="24"/>
          <w:szCs w:val="24"/>
          <w:shd w:val="clear" w:color="auto" w:fill="FFFFFF"/>
        </w:rPr>
        <w:t>13. По названию картины определи, который из них натюрморт?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а) И. Левитан «Озеро. Русь».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б) И. Айвазовский «Чёрное море»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 xml:space="preserve">в) Д. </w:t>
      </w:r>
      <w:proofErr w:type="spellStart"/>
      <w:r w:rsidRPr="006844D3">
        <w:rPr>
          <w:i/>
          <w:iCs/>
          <w:sz w:val="24"/>
          <w:szCs w:val="24"/>
          <w:shd w:val="clear" w:color="auto" w:fill="FFFFFF"/>
        </w:rPr>
        <w:t>Налбандян</w:t>
      </w:r>
      <w:proofErr w:type="spellEnd"/>
      <w:r w:rsidRPr="006844D3">
        <w:rPr>
          <w:i/>
          <w:iCs/>
          <w:sz w:val="24"/>
          <w:szCs w:val="24"/>
          <w:shd w:val="clear" w:color="auto" w:fill="FFFFFF"/>
        </w:rPr>
        <w:t xml:space="preserve"> «Сирень»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г) И. Шишкин «Лесные дали»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sz w:val="24"/>
          <w:szCs w:val="24"/>
          <w:shd w:val="clear" w:color="auto" w:fill="FFFFFF"/>
        </w:rPr>
        <w:t>14. Русская деревянная игрушка, олицетворяющий образ России называется…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а) «Кузнецы»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б) «Грибочек»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в) «Мишки с лаптями»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г) « Матрёшки»</w:t>
      </w:r>
    </w:p>
    <w:p w:rsidR="00CF11EC" w:rsidRPr="006844D3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sz w:val="24"/>
          <w:szCs w:val="24"/>
          <w:shd w:val="clear" w:color="auto" w:fill="FFFFFF"/>
        </w:rPr>
        <w:t>15. Рисунок к любимой сказке это…</w:t>
      </w:r>
    </w:p>
    <w:p w:rsidR="00CF11EC" w:rsidRPr="00CF11EC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  <w:r w:rsidRPr="006844D3">
        <w:rPr>
          <w:i/>
          <w:iCs/>
          <w:sz w:val="24"/>
          <w:szCs w:val="24"/>
          <w:shd w:val="clear" w:color="auto" w:fill="FFFFFF"/>
        </w:rPr>
        <w:t>а) аппликация</w:t>
      </w:r>
      <w:r>
        <w:rPr>
          <w:i/>
          <w:iCs/>
          <w:sz w:val="24"/>
          <w:szCs w:val="24"/>
          <w:shd w:val="clear" w:color="auto" w:fill="FFFFFF"/>
        </w:rPr>
        <w:t xml:space="preserve"> </w:t>
      </w:r>
      <w:r w:rsidRPr="006844D3">
        <w:rPr>
          <w:i/>
          <w:iCs/>
          <w:sz w:val="24"/>
          <w:szCs w:val="24"/>
          <w:shd w:val="clear" w:color="auto" w:fill="FFFFFF"/>
        </w:rPr>
        <w:t>б) иллюстрация</w:t>
      </w:r>
      <w:r>
        <w:rPr>
          <w:i/>
          <w:iCs/>
          <w:sz w:val="24"/>
          <w:szCs w:val="24"/>
          <w:shd w:val="clear" w:color="auto" w:fill="FFFFFF"/>
        </w:rPr>
        <w:t xml:space="preserve"> </w:t>
      </w:r>
      <w:r w:rsidRPr="006844D3">
        <w:rPr>
          <w:i/>
          <w:iCs/>
          <w:sz w:val="24"/>
          <w:szCs w:val="24"/>
          <w:shd w:val="clear" w:color="auto" w:fill="FFFFFF"/>
        </w:rPr>
        <w:t>в) мозаика</w:t>
      </w:r>
      <w:r>
        <w:rPr>
          <w:i/>
          <w:iCs/>
          <w:sz w:val="24"/>
          <w:szCs w:val="24"/>
          <w:shd w:val="clear" w:color="auto" w:fill="FFFFFF"/>
        </w:rPr>
        <w:t xml:space="preserve"> </w:t>
      </w:r>
      <w:r w:rsidRPr="006844D3">
        <w:rPr>
          <w:i/>
          <w:iCs/>
          <w:sz w:val="24"/>
          <w:szCs w:val="24"/>
          <w:shd w:val="clear" w:color="auto" w:fill="FFFFFF"/>
        </w:rPr>
        <w:t>г) графика.</w:t>
      </w:r>
    </w:p>
    <w:sectPr w:rsidR="00CF11EC" w:rsidRPr="00CF11EC" w:rsidSect="004240F8">
      <w:pgSz w:w="16838" w:h="11906" w:orient="landscape"/>
      <w:pgMar w:top="851" w:right="1245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E58" w:rsidRDefault="00DC4E58" w:rsidP="003B40A5">
      <w:pPr>
        <w:spacing w:after="0" w:line="240" w:lineRule="auto"/>
      </w:pPr>
      <w:r>
        <w:separator/>
      </w:r>
    </w:p>
  </w:endnote>
  <w:endnote w:type="continuationSeparator" w:id="0">
    <w:p w:rsidR="00DC4E58" w:rsidRDefault="00DC4E58" w:rsidP="003B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E58" w:rsidRDefault="00DC4E58" w:rsidP="003B40A5">
      <w:pPr>
        <w:spacing w:after="0" w:line="240" w:lineRule="auto"/>
      </w:pPr>
      <w:r>
        <w:separator/>
      </w:r>
    </w:p>
  </w:footnote>
  <w:footnote w:type="continuationSeparator" w:id="0">
    <w:p w:rsidR="00DC4E58" w:rsidRDefault="00DC4E58" w:rsidP="003B4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8AF94E"/>
    <w:lvl w:ilvl="0">
      <w:numFmt w:val="bullet"/>
      <w:lvlText w:val="*"/>
      <w:lvlJc w:val="left"/>
    </w:lvl>
  </w:abstractNum>
  <w:abstractNum w:abstractNumId="1">
    <w:nsid w:val="0E85325E"/>
    <w:multiLevelType w:val="hybridMultilevel"/>
    <w:tmpl w:val="F7D8ADD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2328BC"/>
    <w:multiLevelType w:val="hybridMultilevel"/>
    <w:tmpl w:val="4A6EB310"/>
    <w:lvl w:ilvl="0" w:tplc="8AA66D7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74356"/>
    <w:multiLevelType w:val="hybridMultilevel"/>
    <w:tmpl w:val="04324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C4197C"/>
    <w:multiLevelType w:val="multilevel"/>
    <w:tmpl w:val="DD3C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8A15AA"/>
    <w:multiLevelType w:val="hybridMultilevel"/>
    <w:tmpl w:val="7D860E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81680"/>
    <w:multiLevelType w:val="hybridMultilevel"/>
    <w:tmpl w:val="9F003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B3098A"/>
    <w:multiLevelType w:val="hybridMultilevel"/>
    <w:tmpl w:val="35D0B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46A4A"/>
    <w:multiLevelType w:val="hybridMultilevel"/>
    <w:tmpl w:val="17FA3D1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43219E2"/>
    <w:multiLevelType w:val="hybridMultilevel"/>
    <w:tmpl w:val="8D0A3AA4"/>
    <w:lvl w:ilvl="0" w:tplc="1D94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DD02ED"/>
    <w:multiLevelType w:val="hybridMultilevel"/>
    <w:tmpl w:val="FEFC8F8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AC562B3"/>
    <w:multiLevelType w:val="hybridMultilevel"/>
    <w:tmpl w:val="4D8C69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E27950"/>
    <w:multiLevelType w:val="hybridMultilevel"/>
    <w:tmpl w:val="9CA845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8995204"/>
    <w:multiLevelType w:val="multilevel"/>
    <w:tmpl w:val="737CE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1D2DA2"/>
    <w:multiLevelType w:val="multilevel"/>
    <w:tmpl w:val="BF1E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5E683F"/>
    <w:multiLevelType w:val="multilevel"/>
    <w:tmpl w:val="318A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370EE0"/>
    <w:multiLevelType w:val="hybridMultilevel"/>
    <w:tmpl w:val="B61E1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7C4EF5"/>
    <w:multiLevelType w:val="multilevel"/>
    <w:tmpl w:val="C73E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912241"/>
    <w:multiLevelType w:val="multilevel"/>
    <w:tmpl w:val="A6B4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9A5DA6"/>
    <w:multiLevelType w:val="multilevel"/>
    <w:tmpl w:val="C4B4B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791398"/>
    <w:multiLevelType w:val="hybridMultilevel"/>
    <w:tmpl w:val="C7D6D5B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4801263"/>
    <w:multiLevelType w:val="multilevel"/>
    <w:tmpl w:val="250A4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80038D"/>
    <w:multiLevelType w:val="hybridMultilevel"/>
    <w:tmpl w:val="EEB8C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DC2405"/>
    <w:multiLevelType w:val="multilevel"/>
    <w:tmpl w:val="0AF8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9">
    <w:nsid w:val="7E863425"/>
    <w:multiLevelType w:val="multilevel"/>
    <w:tmpl w:val="355C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22"/>
  </w:num>
  <w:num w:numId="3">
    <w:abstractNumId w:val="23"/>
  </w:num>
  <w:num w:numId="4">
    <w:abstractNumId w:val="10"/>
  </w:num>
  <w:num w:numId="5">
    <w:abstractNumId w:val="8"/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1"/>
  </w:num>
  <w:num w:numId="14">
    <w:abstractNumId w:val="25"/>
  </w:num>
  <w:num w:numId="15">
    <w:abstractNumId w:val="6"/>
  </w:num>
  <w:num w:numId="16">
    <w:abstractNumId w:val="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8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5"/>
  </w:num>
  <w:num w:numId="21">
    <w:abstractNumId w:val="19"/>
  </w:num>
  <w:num w:numId="22">
    <w:abstractNumId w:val="4"/>
  </w:num>
  <w:num w:numId="23">
    <w:abstractNumId w:val="14"/>
  </w:num>
  <w:num w:numId="24">
    <w:abstractNumId w:val="24"/>
  </w:num>
  <w:num w:numId="25">
    <w:abstractNumId w:val="26"/>
  </w:num>
  <w:num w:numId="26">
    <w:abstractNumId w:val="20"/>
  </w:num>
  <w:num w:numId="27">
    <w:abstractNumId w:val="21"/>
  </w:num>
  <w:num w:numId="28">
    <w:abstractNumId w:val="29"/>
  </w:num>
  <w:num w:numId="29">
    <w:abstractNumId w:val="17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0F8"/>
    <w:rsid w:val="00033747"/>
    <w:rsid w:val="000354F9"/>
    <w:rsid w:val="000363DF"/>
    <w:rsid w:val="0003754D"/>
    <w:rsid w:val="000465D7"/>
    <w:rsid w:val="00057C4F"/>
    <w:rsid w:val="0006163E"/>
    <w:rsid w:val="00095061"/>
    <w:rsid w:val="000B362A"/>
    <w:rsid w:val="000B5ED4"/>
    <w:rsid w:val="000C68FB"/>
    <w:rsid w:val="000F2404"/>
    <w:rsid w:val="000F45BD"/>
    <w:rsid w:val="00111350"/>
    <w:rsid w:val="00120B51"/>
    <w:rsid w:val="00135F1B"/>
    <w:rsid w:val="00147A2F"/>
    <w:rsid w:val="001510E8"/>
    <w:rsid w:val="00151CE9"/>
    <w:rsid w:val="001538FE"/>
    <w:rsid w:val="001969D6"/>
    <w:rsid w:val="001B0AC5"/>
    <w:rsid w:val="001B6200"/>
    <w:rsid w:val="001D55FC"/>
    <w:rsid w:val="001D7B56"/>
    <w:rsid w:val="001F7903"/>
    <w:rsid w:val="002227AC"/>
    <w:rsid w:val="00227752"/>
    <w:rsid w:val="00233F3C"/>
    <w:rsid w:val="0023630D"/>
    <w:rsid w:val="002556FF"/>
    <w:rsid w:val="002623BA"/>
    <w:rsid w:val="00276FB2"/>
    <w:rsid w:val="0028043C"/>
    <w:rsid w:val="002A10CB"/>
    <w:rsid w:val="002A46CB"/>
    <w:rsid w:val="002A59AE"/>
    <w:rsid w:val="002C00E4"/>
    <w:rsid w:val="002C23E7"/>
    <w:rsid w:val="002D1AE1"/>
    <w:rsid w:val="00300340"/>
    <w:rsid w:val="003036A5"/>
    <w:rsid w:val="0031109B"/>
    <w:rsid w:val="003267FC"/>
    <w:rsid w:val="003272BD"/>
    <w:rsid w:val="00334C22"/>
    <w:rsid w:val="00375C5B"/>
    <w:rsid w:val="003823F7"/>
    <w:rsid w:val="00386ED4"/>
    <w:rsid w:val="003B1DF9"/>
    <w:rsid w:val="003B40A5"/>
    <w:rsid w:val="003B48F9"/>
    <w:rsid w:val="003D4B61"/>
    <w:rsid w:val="004240F8"/>
    <w:rsid w:val="00456ACD"/>
    <w:rsid w:val="004600F8"/>
    <w:rsid w:val="00465B6D"/>
    <w:rsid w:val="00465E66"/>
    <w:rsid w:val="00490F65"/>
    <w:rsid w:val="004A15EF"/>
    <w:rsid w:val="004A3982"/>
    <w:rsid w:val="004A4065"/>
    <w:rsid w:val="004A651F"/>
    <w:rsid w:val="004B245C"/>
    <w:rsid w:val="004C2299"/>
    <w:rsid w:val="004C5938"/>
    <w:rsid w:val="004C6985"/>
    <w:rsid w:val="004D608A"/>
    <w:rsid w:val="00522D74"/>
    <w:rsid w:val="00587CE4"/>
    <w:rsid w:val="00590361"/>
    <w:rsid w:val="005908B7"/>
    <w:rsid w:val="0059645E"/>
    <w:rsid w:val="005A321A"/>
    <w:rsid w:val="005C2BC1"/>
    <w:rsid w:val="005D578E"/>
    <w:rsid w:val="006045D3"/>
    <w:rsid w:val="00605A30"/>
    <w:rsid w:val="00607209"/>
    <w:rsid w:val="006132E4"/>
    <w:rsid w:val="00624E6C"/>
    <w:rsid w:val="00626F51"/>
    <w:rsid w:val="006473D0"/>
    <w:rsid w:val="00651380"/>
    <w:rsid w:val="0065324B"/>
    <w:rsid w:val="0066001A"/>
    <w:rsid w:val="00660079"/>
    <w:rsid w:val="00692CE8"/>
    <w:rsid w:val="006A3D78"/>
    <w:rsid w:val="006B1CF4"/>
    <w:rsid w:val="006C4FEC"/>
    <w:rsid w:val="006D37DD"/>
    <w:rsid w:val="006D6F01"/>
    <w:rsid w:val="00702D2E"/>
    <w:rsid w:val="007039BA"/>
    <w:rsid w:val="0071500F"/>
    <w:rsid w:val="00715343"/>
    <w:rsid w:val="00755898"/>
    <w:rsid w:val="00760702"/>
    <w:rsid w:val="00760BE6"/>
    <w:rsid w:val="00760D0A"/>
    <w:rsid w:val="00771BDF"/>
    <w:rsid w:val="0078046C"/>
    <w:rsid w:val="00780842"/>
    <w:rsid w:val="00780C33"/>
    <w:rsid w:val="007852E5"/>
    <w:rsid w:val="0078756F"/>
    <w:rsid w:val="0079432E"/>
    <w:rsid w:val="0079645A"/>
    <w:rsid w:val="007A1857"/>
    <w:rsid w:val="007C29F2"/>
    <w:rsid w:val="007D016A"/>
    <w:rsid w:val="007D7D5A"/>
    <w:rsid w:val="007E0519"/>
    <w:rsid w:val="007E16E0"/>
    <w:rsid w:val="007E181A"/>
    <w:rsid w:val="007F2F70"/>
    <w:rsid w:val="008058A2"/>
    <w:rsid w:val="0084217A"/>
    <w:rsid w:val="00851EC9"/>
    <w:rsid w:val="0085318E"/>
    <w:rsid w:val="0086347B"/>
    <w:rsid w:val="00866E19"/>
    <w:rsid w:val="00874A36"/>
    <w:rsid w:val="008852BC"/>
    <w:rsid w:val="008B3589"/>
    <w:rsid w:val="008B379B"/>
    <w:rsid w:val="008B4160"/>
    <w:rsid w:val="008B71A4"/>
    <w:rsid w:val="008F39A4"/>
    <w:rsid w:val="00917DE2"/>
    <w:rsid w:val="0092160C"/>
    <w:rsid w:val="00927555"/>
    <w:rsid w:val="0094161A"/>
    <w:rsid w:val="00965E9F"/>
    <w:rsid w:val="00970E95"/>
    <w:rsid w:val="009A4505"/>
    <w:rsid w:val="009B1E48"/>
    <w:rsid w:val="009C64D7"/>
    <w:rsid w:val="009D7EB0"/>
    <w:rsid w:val="009E0D65"/>
    <w:rsid w:val="009F20DC"/>
    <w:rsid w:val="00A03D2A"/>
    <w:rsid w:val="00A26A15"/>
    <w:rsid w:val="00A75470"/>
    <w:rsid w:val="00A860CB"/>
    <w:rsid w:val="00AE008C"/>
    <w:rsid w:val="00AF29D8"/>
    <w:rsid w:val="00B044B3"/>
    <w:rsid w:val="00B04A21"/>
    <w:rsid w:val="00B548F3"/>
    <w:rsid w:val="00B87F65"/>
    <w:rsid w:val="00B94338"/>
    <w:rsid w:val="00BA6444"/>
    <w:rsid w:val="00BD13C5"/>
    <w:rsid w:val="00BD58D4"/>
    <w:rsid w:val="00BF6277"/>
    <w:rsid w:val="00C23B04"/>
    <w:rsid w:val="00C2468B"/>
    <w:rsid w:val="00C5103C"/>
    <w:rsid w:val="00C64691"/>
    <w:rsid w:val="00C71F68"/>
    <w:rsid w:val="00C95AFD"/>
    <w:rsid w:val="00C972DA"/>
    <w:rsid w:val="00CA5F8D"/>
    <w:rsid w:val="00CA78F5"/>
    <w:rsid w:val="00CE1CBE"/>
    <w:rsid w:val="00CF11EC"/>
    <w:rsid w:val="00CF5290"/>
    <w:rsid w:val="00D12AE4"/>
    <w:rsid w:val="00D2133D"/>
    <w:rsid w:val="00D23981"/>
    <w:rsid w:val="00D27759"/>
    <w:rsid w:val="00D42E7A"/>
    <w:rsid w:val="00D741CD"/>
    <w:rsid w:val="00D82085"/>
    <w:rsid w:val="00DA30E4"/>
    <w:rsid w:val="00DB0629"/>
    <w:rsid w:val="00DB5B20"/>
    <w:rsid w:val="00DC4E58"/>
    <w:rsid w:val="00DC6801"/>
    <w:rsid w:val="00DC7467"/>
    <w:rsid w:val="00DD1BC6"/>
    <w:rsid w:val="00DE0718"/>
    <w:rsid w:val="00E00D26"/>
    <w:rsid w:val="00E00DC7"/>
    <w:rsid w:val="00E12900"/>
    <w:rsid w:val="00E20BEF"/>
    <w:rsid w:val="00E219E3"/>
    <w:rsid w:val="00E471A1"/>
    <w:rsid w:val="00E47288"/>
    <w:rsid w:val="00E55D03"/>
    <w:rsid w:val="00E70E01"/>
    <w:rsid w:val="00E71237"/>
    <w:rsid w:val="00E80C30"/>
    <w:rsid w:val="00E8175E"/>
    <w:rsid w:val="00EB30BF"/>
    <w:rsid w:val="00EC0F1A"/>
    <w:rsid w:val="00EF3780"/>
    <w:rsid w:val="00EF42D0"/>
    <w:rsid w:val="00F176ED"/>
    <w:rsid w:val="00F35709"/>
    <w:rsid w:val="00F37234"/>
    <w:rsid w:val="00F660F8"/>
    <w:rsid w:val="00F80B0D"/>
    <w:rsid w:val="00F973A4"/>
    <w:rsid w:val="00FB2632"/>
    <w:rsid w:val="00FB5CF3"/>
    <w:rsid w:val="00FC77E1"/>
    <w:rsid w:val="00FD0ECB"/>
    <w:rsid w:val="00FD1313"/>
    <w:rsid w:val="00FE1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660F8"/>
    <w:pPr>
      <w:spacing w:after="0" w:line="240" w:lineRule="auto"/>
      <w:ind w:left="21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660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660F8"/>
    <w:pPr>
      <w:ind w:left="720"/>
      <w:contextualSpacing/>
    </w:pPr>
    <w:rPr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F660F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0F8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A4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6CB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B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B40A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B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B40A5"/>
    <w:rPr>
      <w:rFonts w:ascii="Calibri" w:eastAsia="Calibri" w:hAnsi="Calibri" w:cs="Times New Roman"/>
    </w:rPr>
  </w:style>
  <w:style w:type="paragraph" w:styleId="ac">
    <w:name w:val="Body Text"/>
    <w:basedOn w:val="a"/>
    <w:link w:val="ad"/>
    <w:uiPriority w:val="99"/>
    <w:semiHidden/>
    <w:unhideWhenUsed/>
    <w:rsid w:val="0075589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55898"/>
    <w:rPr>
      <w:rFonts w:ascii="Calibri" w:eastAsia="Calibri" w:hAnsi="Calibri" w:cs="Times New Roman"/>
    </w:rPr>
  </w:style>
  <w:style w:type="paragraph" w:styleId="ae">
    <w:name w:val="Body Text First Indent"/>
    <w:basedOn w:val="ac"/>
    <w:link w:val="af"/>
    <w:uiPriority w:val="99"/>
    <w:semiHidden/>
    <w:unhideWhenUsed/>
    <w:rsid w:val="00755898"/>
    <w:pPr>
      <w:spacing w:after="200"/>
      <w:ind w:firstLine="360"/>
    </w:pPr>
  </w:style>
  <w:style w:type="character" w:customStyle="1" w:styleId="af">
    <w:name w:val="Красная строка Знак"/>
    <w:basedOn w:val="ad"/>
    <w:link w:val="ae"/>
    <w:uiPriority w:val="99"/>
    <w:semiHidden/>
    <w:rsid w:val="00755898"/>
    <w:rPr>
      <w:rFonts w:ascii="Calibri" w:eastAsia="Calibri" w:hAnsi="Calibri" w:cs="Times New Roman"/>
    </w:rPr>
  </w:style>
  <w:style w:type="paragraph" w:customStyle="1" w:styleId="ParagraphStyle">
    <w:name w:val="Paragraph Style"/>
    <w:rsid w:val="005964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0">
    <w:name w:val="No Spacing"/>
    <w:link w:val="af1"/>
    <w:qFormat/>
    <w:rsid w:val="005964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9645E"/>
    <w:rPr>
      <w:rFonts w:ascii="Microsoft Sans Serif" w:hAnsi="Microsoft Sans Serif" w:cs="Microsoft Sans Serif"/>
      <w:b/>
      <w:bCs/>
      <w:sz w:val="26"/>
      <w:szCs w:val="26"/>
    </w:rPr>
  </w:style>
  <w:style w:type="character" w:customStyle="1" w:styleId="af1">
    <w:name w:val="Без интервала Знак"/>
    <w:link w:val="af0"/>
    <w:rsid w:val="0059645E"/>
    <w:rPr>
      <w:rFonts w:ascii="Calibri" w:eastAsia="Calibri" w:hAnsi="Calibri" w:cs="Times New Roman"/>
    </w:rPr>
  </w:style>
  <w:style w:type="character" w:styleId="af2">
    <w:name w:val="Strong"/>
    <w:uiPriority w:val="22"/>
    <w:qFormat/>
    <w:rsid w:val="00B548F3"/>
    <w:rPr>
      <w:b/>
      <w:bCs/>
    </w:rPr>
  </w:style>
  <w:style w:type="table" w:styleId="af3">
    <w:name w:val="Table Grid"/>
    <w:basedOn w:val="a1"/>
    <w:uiPriority w:val="59"/>
    <w:rsid w:val="00E12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CF11EC"/>
    <w:pPr>
      <w:spacing w:before="100" w:beforeAutospacing="1" w:after="100" w:afterAutospacing="1" w:line="360" w:lineRule="auto"/>
    </w:pPr>
    <w:rPr>
      <w:rFonts w:ascii="Times New Roman" w:eastAsia="Times New Roman" w:hAnsi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28BF3-1CC6-45A0-8AEF-3B870F43E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15</Pages>
  <Words>5042</Words>
  <Characters>28743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</dc:creator>
  <cp:lastModifiedBy>1</cp:lastModifiedBy>
  <cp:revision>111</cp:revision>
  <cp:lastPrinted>2019-10-31T20:07:00Z</cp:lastPrinted>
  <dcterms:created xsi:type="dcterms:W3CDTF">2013-08-23T03:56:00Z</dcterms:created>
  <dcterms:modified xsi:type="dcterms:W3CDTF">2019-10-31T20:07:00Z</dcterms:modified>
</cp:coreProperties>
</file>